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82C" w:rsidRPr="00E81CB6" w:rsidRDefault="00101B33" w:rsidP="00A2382C">
      <w:pPr>
        <w:pStyle w:val="a3"/>
        <w:jc w:val="center"/>
        <w:rPr>
          <w:rFonts w:ascii="PT Astra Serif" w:hAnsi="PT Astra Serif" w:cs="Times New Roman"/>
          <w:b/>
          <w:color w:val="FF0000"/>
          <w:sz w:val="8"/>
          <w:szCs w:val="8"/>
        </w:rPr>
      </w:pPr>
      <w:r w:rsidRPr="00101B33">
        <w:rPr>
          <w:rFonts w:ascii="PT Astra Serif" w:hAnsi="PT Astra Serif" w:cs="Times New Roman"/>
          <w:b/>
          <w:color w:val="FF0000"/>
          <w:sz w:val="28"/>
          <w:szCs w:val="28"/>
        </w:rPr>
        <w:t>ПРОДОЛЖАЕТСЯ ПОДПИСКА НА ВЕДОМСТВЕННЫЕ ИЗДАНИЯ МЧС РОССИИ</w:t>
      </w:r>
    </w:p>
    <w:tbl>
      <w:tblPr>
        <w:tblStyle w:val="a4"/>
        <w:tblW w:w="15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9976"/>
      </w:tblGrid>
      <w:tr w:rsidR="005F3C55" w:rsidRPr="005F3C55" w:rsidTr="00101B33">
        <w:trPr>
          <w:trHeight w:val="3766"/>
        </w:trPr>
        <w:tc>
          <w:tcPr>
            <w:tcW w:w="5584" w:type="dxa"/>
          </w:tcPr>
          <w:p w:rsidR="00DC2025" w:rsidRPr="005F3C55" w:rsidRDefault="00DC2025" w:rsidP="00A76223">
            <w:pPr>
              <w:pStyle w:val="a3"/>
              <w:jc w:val="center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</w:p>
          <w:p w:rsidR="00DC2025" w:rsidRPr="005F3C55" w:rsidRDefault="00101B33" w:rsidP="00D63C35">
            <w:pPr>
              <w:pStyle w:val="a3"/>
              <w:jc w:val="center"/>
              <w:rPr>
                <w:rFonts w:ascii="PT Astra Serif" w:eastAsia="Times New Roman" w:hAnsi="PT Astra Serif"/>
                <w:sz w:val="28"/>
                <w:szCs w:val="28"/>
                <w:lang w:val="en-US"/>
              </w:rPr>
            </w:pPr>
            <w:r w:rsidRPr="00101B33">
              <w:rPr>
                <w:rFonts w:ascii="PT Astra Serif" w:eastAsia="Times New Roman" w:hAnsi="PT Astra Serif"/>
                <w:b/>
                <w:noProof/>
                <w:sz w:val="28"/>
                <w:szCs w:val="28"/>
              </w:rPr>
              <w:drawing>
                <wp:inline distT="0" distB="0" distL="0" distR="0" wp14:anchorId="2AB101B8" wp14:editId="639BB9B9">
                  <wp:extent cx="3257550" cy="3390900"/>
                  <wp:effectExtent l="0" t="0" r="0" b="0"/>
                  <wp:docPr id="1" name="Рисунок 1" descr="E:\Общая\Downloads\prodolzhaetsya-podpiska-na-vedomstvennye-izdaniya-mchs-rossii_16122434421153507864__800x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Общая\Downloads\prodolzhaetsya-podpiska-na-vedomstvennye-izdaniya-mchs-rossii_16122434421153507864__800x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891" cy="3405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75" w:type="dxa"/>
          </w:tcPr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Быть в курсе последних новостей и изменений в законодательстве, знать алгоритм действий в экстремальной ситуации, защитить население и территорию от угроз различного характера помогают ведомственные издания МЧС России. Публикуемая в них информация касается интересов широкого круга специалистов. Работники образовательных и медицинских учреждений, представители органов местного самоуправления, руководители крупных предприятий и организаций. Эта информация важна для каждого из нас.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Ежемесячный журнал «Гражданская защита» - Центральное издание МЧС России по вопросам гражданской обороны, защиты населения и территорий от опасностей природного и техногенного характера, спасения пострадавших при авариях, катастрофах, стихийных бедствиях, военных конфликтах и терактах.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Ежемесячный журнал «Пожарное дело» - Тематическое издание по пожарной безопасности, издаётся с 1894 года! Журнал раскрывает вопросы пожарной и комплексной безопасности, профилакти</w:t>
            </w:r>
            <w:bookmarkStart w:id="0" w:name="_GoBack"/>
            <w:bookmarkEnd w:id="0"/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ки и добровольчества.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Ежемесячный журнал «Основы безопасности жизнедеятельности» - Издание адресовано педагогам средних и высших учебных заведений. Среди материалов журнала: методические разработки уроков, сценарии проведения внеклассных мероприятий, актуальные вопросы повышения квалификации педагогов «ОБЖ». Все публикации готовятся в полном соответствии с Федеральными государственными образовательными стандартами.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Еженедельная газета «Спасатель МЧС России» - Рассказывает о ежедневной работе и жизни пожарно-спасательных служб.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Оформить подписку можно в любом почтовом отделении по каталогам агентств: «Почта России», «Книга Сервис», «Урал-Пресс». Для вашего удобства данную работу можно организовать, не выходя из дома, в онлайн-режиме на сайтах podpiska.pochta.ru, www.akc.ru, www.ural-press.ru, либо оформить подписку на электронные версии изданий на сайте www.pressa.ru.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sz w:val="24"/>
                <w:szCs w:val="24"/>
              </w:rPr>
              <w:t>Юридические лица (организации) могут оформить подписку, получив при этом необходимые отчетные документы для оплаты по безналичному расчету.</w:t>
            </w:r>
          </w:p>
          <w:p w:rsidR="00101B33" w:rsidRPr="00101B33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b/>
                <w:color w:val="FF0000"/>
                <w:sz w:val="24"/>
                <w:szCs w:val="24"/>
              </w:rPr>
            </w:pPr>
            <w:r w:rsidRPr="00101B33">
              <w:rPr>
                <w:rFonts w:ascii="PT Astra Serif" w:eastAsia="Times New Roman" w:hAnsi="PT Astra Serif"/>
                <w:b/>
                <w:color w:val="FF0000"/>
                <w:sz w:val="24"/>
                <w:szCs w:val="24"/>
              </w:rPr>
              <w:t>Любой желающий также может оформить редакционную подписку на печатные издания МЧС России через ФАУ «ИЦ ОКСИОН», для это необходимо просто направить заявку на e-</w:t>
            </w:r>
            <w:proofErr w:type="spellStart"/>
            <w:r w:rsidRPr="00101B33">
              <w:rPr>
                <w:rFonts w:ascii="PT Astra Serif" w:eastAsia="Times New Roman" w:hAnsi="PT Astra Serif"/>
                <w:b/>
                <w:color w:val="FF0000"/>
                <w:sz w:val="24"/>
                <w:szCs w:val="24"/>
              </w:rPr>
              <w:t>mail</w:t>
            </w:r>
            <w:proofErr w:type="spellEnd"/>
            <w:r w:rsidRPr="00101B33">
              <w:rPr>
                <w:rFonts w:ascii="PT Astra Serif" w:eastAsia="Times New Roman" w:hAnsi="PT Astra Serif"/>
                <w:b/>
                <w:color w:val="FF0000"/>
                <w:sz w:val="24"/>
                <w:szCs w:val="24"/>
              </w:rPr>
              <w:t xml:space="preserve">: podpiska@mchsmedia.ru. Контакты отдела подписки и распространения: </w:t>
            </w:r>
          </w:p>
          <w:p w:rsidR="00DC2025" w:rsidRPr="005F3C55" w:rsidRDefault="00101B33" w:rsidP="00101B33">
            <w:pPr>
              <w:pStyle w:val="a3"/>
              <w:jc w:val="both"/>
              <w:rPr>
                <w:rFonts w:ascii="PT Astra Serif" w:eastAsia="Times New Roman" w:hAnsi="PT Astra Serif"/>
                <w:sz w:val="20"/>
                <w:szCs w:val="20"/>
              </w:rPr>
            </w:pPr>
            <w:r w:rsidRPr="00101B33">
              <w:rPr>
                <w:rFonts w:ascii="PT Astra Serif" w:eastAsia="Times New Roman" w:hAnsi="PT Astra Serif"/>
                <w:b/>
                <w:color w:val="FF0000"/>
                <w:sz w:val="24"/>
                <w:szCs w:val="24"/>
              </w:rPr>
              <w:t>8-991-976-61-42; 8-991-976-61-45</w:t>
            </w:r>
          </w:p>
        </w:tc>
      </w:tr>
      <w:tr w:rsidR="005F3C55" w:rsidRPr="005F3C55" w:rsidTr="00101B33">
        <w:trPr>
          <w:trHeight w:val="80"/>
        </w:trPr>
        <w:tc>
          <w:tcPr>
            <w:tcW w:w="15560" w:type="dxa"/>
            <w:gridSpan w:val="2"/>
          </w:tcPr>
          <w:p w:rsidR="005F3C55" w:rsidRPr="005F3C55" w:rsidRDefault="005F3C55" w:rsidP="00E81CB6">
            <w:pPr>
              <w:pStyle w:val="a3"/>
              <w:jc w:val="both"/>
              <w:rPr>
                <w:rFonts w:ascii="PT Astra Serif" w:eastAsia="Times New Roman" w:hAnsi="PT Astra Serif"/>
                <w:b/>
                <w:sz w:val="28"/>
                <w:szCs w:val="28"/>
              </w:rPr>
            </w:pPr>
          </w:p>
        </w:tc>
      </w:tr>
    </w:tbl>
    <w:p w:rsidR="00A2382C" w:rsidRPr="00DC2025" w:rsidRDefault="00A2382C" w:rsidP="00101B33">
      <w:pPr>
        <w:pStyle w:val="a3"/>
        <w:jc w:val="center"/>
        <w:rPr>
          <w:rFonts w:eastAsia="Times New Roman"/>
        </w:rPr>
      </w:pPr>
    </w:p>
    <w:sectPr w:rsidR="00A2382C" w:rsidRPr="00DC2025" w:rsidSect="00A238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0B2"/>
    <w:rsid w:val="0002571B"/>
    <w:rsid w:val="0007712E"/>
    <w:rsid w:val="00101B33"/>
    <w:rsid w:val="002B30C1"/>
    <w:rsid w:val="002F68ED"/>
    <w:rsid w:val="005F3C55"/>
    <w:rsid w:val="006960B2"/>
    <w:rsid w:val="00A2382C"/>
    <w:rsid w:val="00D63C35"/>
    <w:rsid w:val="00DC2025"/>
    <w:rsid w:val="00E8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FB788"/>
  <w15:docId w15:val="{38C70A5E-038E-4002-BCF5-DCAA460F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60B2"/>
    <w:pPr>
      <w:spacing w:after="0" w:line="240" w:lineRule="auto"/>
    </w:pPr>
  </w:style>
  <w:style w:type="table" w:styleId="a4">
    <w:name w:val="Table Grid"/>
    <w:basedOn w:val="a1"/>
    <w:uiPriority w:val="59"/>
    <w:rsid w:val="00A23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пк пропоганда</dc:creator>
  <cp:keywords/>
  <dc:description/>
  <cp:lastModifiedBy>Виталий</cp:lastModifiedBy>
  <cp:revision>3</cp:revision>
  <dcterms:created xsi:type="dcterms:W3CDTF">2021-02-11T06:38:00Z</dcterms:created>
  <dcterms:modified xsi:type="dcterms:W3CDTF">2021-02-11T06:41:00Z</dcterms:modified>
</cp:coreProperties>
</file>