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97E" w:rsidRDefault="00E7697E" w:rsidP="00E7697E">
      <w:pPr>
        <w:spacing w:after="0" w:line="276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ИНФОРМАЦИОННОЕ СООБЩЕНИЕ</w:t>
      </w:r>
    </w:p>
    <w:p w:rsidR="00E7697E" w:rsidRDefault="00E7697E" w:rsidP="00E7697E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697E" w:rsidRDefault="00E7697E" w:rsidP="00E769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городского округа Верх-Нейвинский в целях соблюдения принципов эффективности, справедливости, публичности, открытости и прозрачности процедуры предоставления земельных участков информирует население о наличии свободного участка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>. Верх-Нейвинский:</w:t>
      </w:r>
    </w:p>
    <w:p w:rsidR="00E7697E" w:rsidRDefault="00E7697E" w:rsidP="00E769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земельный участок</w:t>
      </w:r>
      <w:r w:rsidR="001A414C">
        <w:rPr>
          <w:rFonts w:ascii="Times New Roman" w:hAnsi="Times New Roman"/>
          <w:sz w:val="24"/>
          <w:szCs w:val="24"/>
        </w:rPr>
        <w:t xml:space="preserve"> площадью 1293,0 </w:t>
      </w:r>
      <w:proofErr w:type="spellStart"/>
      <w:r w:rsidR="001A414C">
        <w:rPr>
          <w:rFonts w:ascii="Times New Roman" w:hAnsi="Times New Roman"/>
          <w:sz w:val="24"/>
          <w:szCs w:val="24"/>
        </w:rPr>
        <w:t>кв.м</w:t>
      </w:r>
      <w:proofErr w:type="spellEnd"/>
      <w:r w:rsidR="001A414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рядом с земельным участком с кадастровым номером 66:67:0101002:</w:t>
      </w:r>
      <w:r w:rsidR="003C3B6C">
        <w:rPr>
          <w:rFonts w:ascii="Times New Roman" w:hAnsi="Times New Roman"/>
          <w:sz w:val="24"/>
          <w:szCs w:val="24"/>
        </w:rPr>
        <w:t>1207</w:t>
      </w:r>
      <w:r>
        <w:rPr>
          <w:rFonts w:ascii="Times New Roman" w:hAnsi="Times New Roman"/>
          <w:sz w:val="24"/>
          <w:szCs w:val="24"/>
        </w:rPr>
        <w:t xml:space="preserve"> расположенным по адресу: </w:t>
      </w:r>
      <w:r w:rsidR="003C3B6C">
        <w:rPr>
          <w:rFonts w:ascii="Times New Roman" w:hAnsi="Times New Roman"/>
          <w:sz w:val="24"/>
          <w:szCs w:val="24"/>
        </w:rPr>
        <w:t>Российская Федерация, Свердловская область, городской округ Верх-Нейвинский, рабочий поселок Верх-Нейвинский, улица Нагорная, дом 104,</w:t>
      </w:r>
      <w:r>
        <w:rPr>
          <w:rFonts w:ascii="Times New Roman" w:hAnsi="Times New Roman"/>
          <w:sz w:val="24"/>
          <w:szCs w:val="24"/>
        </w:rPr>
        <w:t xml:space="preserve"> для индивидуального жилищного строительства</w:t>
      </w:r>
      <w:r w:rsidR="001A414C">
        <w:rPr>
          <w:rFonts w:ascii="Times New Roman" w:hAnsi="Times New Roman"/>
          <w:sz w:val="24"/>
          <w:szCs w:val="24"/>
        </w:rPr>
        <w:t>,</w:t>
      </w:r>
      <w:r w:rsidR="001A414C" w:rsidRPr="001A414C">
        <w:rPr>
          <w:rFonts w:ascii="Times New Roman" w:hAnsi="Times New Roman"/>
          <w:sz w:val="24"/>
          <w:szCs w:val="24"/>
        </w:rPr>
        <w:t xml:space="preserve"> </w:t>
      </w:r>
      <w:r w:rsidR="001A414C">
        <w:rPr>
          <w:rFonts w:ascii="Times New Roman" w:hAnsi="Times New Roman"/>
          <w:sz w:val="24"/>
          <w:szCs w:val="24"/>
        </w:rPr>
        <w:t>условный номер - 107</w:t>
      </w:r>
      <w:r>
        <w:rPr>
          <w:rFonts w:ascii="Times New Roman" w:hAnsi="Times New Roman"/>
          <w:sz w:val="24"/>
          <w:szCs w:val="24"/>
        </w:rPr>
        <w:t>. Земельный участок образуется в соответствии с проектом планировки и проектом межевания территории индивидуальной жилой застройки в районе гора Березовая – переулок Счастья в рабочем поселке Верх-Нейвинский Свердловской области</w:t>
      </w:r>
      <w:r w:rsidR="001A414C">
        <w:rPr>
          <w:rFonts w:ascii="Times New Roman" w:hAnsi="Times New Roman"/>
          <w:sz w:val="24"/>
          <w:szCs w:val="24"/>
        </w:rPr>
        <w:t>, утвержденного решением Думы городского округа Верх-Нейвинский от 31.05.2017 №55.</w:t>
      </w:r>
      <w:bookmarkStart w:id="0" w:name="_GoBack"/>
      <w:bookmarkEnd w:id="0"/>
    </w:p>
    <w:p w:rsidR="00E7697E" w:rsidRDefault="00E7697E" w:rsidP="00E769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Граждане, заинтересованные в приобретении права на земельный участок для индивидуального жилищного строительства, имеют право подавать заявления о намерении участвовать в аукционе по продаже земельного участка.</w:t>
      </w:r>
    </w:p>
    <w:p w:rsidR="00E7697E" w:rsidRDefault="00E7697E" w:rsidP="00E769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Заинтересованным лицам обращаться лично в течении месяца (30 дней) со дня опубликования настоящего сообщения до 16 час. 00 мин. до </w:t>
      </w:r>
      <w:r w:rsidR="003C3B6C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="003C3B6C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2022 г. по адресу: Свердловская область,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>. Верх-Нейвинский, пл. Революции, 3, кабинет №5 администрации городского округа Верх-Нейвинский с 9.00 до 13.00, с 13.48 до 17.30.</w:t>
      </w:r>
    </w:p>
    <w:p w:rsidR="005F218D" w:rsidRDefault="005F218D"/>
    <w:sectPr w:rsidR="005F2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C8"/>
    <w:rsid w:val="001A414C"/>
    <w:rsid w:val="003C3B6C"/>
    <w:rsid w:val="005839C8"/>
    <w:rsid w:val="005F218D"/>
    <w:rsid w:val="00E7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17E4"/>
  <w15:chartTrackingRefBased/>
  <w15:docId w15:val="{815B53B4-BA14-43DD-9088-D88825C6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7E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GILEVA</dc:creator>
  <cp:keywords/>
  <dc:description/>
  <cp:lastModifiedBy>GILEVA</cp:lastModifiedBy>
  <cp:revision>3</cp:revision>
  <dcterms:created xsi:type="dcterms:W3CDTF">2022-11-29T14:40:00Z</dcterms:created>
  <dcterms:modified xsi:type="dcterms:W3CDTF">2022-11-29T14:55:00Z</dcterms:modified>
</cp:coreProperties>
</file>