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7E" w:rsidRDefault="00E7697E" w:rsidP="00E7697E">
      <w:pPr>
        <w:spacing w:after="0" w:line="276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E7697E" w:rsidRDefault="00E7697E" w:rsidP="00E7697E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697E" w:rsidRDefault="00E7697E" w:rsidP="00E7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городского округа Верх-Нейвинский в целях соблюдения принципов эффективности, справедливости, публичности, открытости и прозрачности процедуры предоставления земельных участков информирует население о наличии свободного участка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>. Верх-Нейвинский:</w:t>
      </w:r>
    </w:p>
    <w:p w:rsidR="00CD6AE2" w:rsidRDefault="00E7697E" w:rsidP="00E7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земельный участок</w:t>
      </w:r>
      <w:r w:rsidR="001A414C">
        <w:rPr>
          <w:rFonts w:ascii="Times New Roman" w:hAnsi="Times New Roman"/>
          <w:sz w:val="24"/>
          <w:szCs w:val="24"/>
        </w:rPr>
        <w:t xml:space="preserve"> площадью </w:t>
      </w:r>
      <w:r w:rsidR="00CD6AE2">
        <w:rPr>
          <w:rFonts w:ascii="Times New Roman" w:hAnsi="Times New Roman"/>
          <w:sz w:val="24"/>
          <w:szCs w:val="24"/>
        </w:rPr>
        <w:t>1450</w:t>
      </w:r>
      <w:r w:rsidR="001A414C">
        <w:rPr>
          <w:rFonts w:ascii="Times New Roman" w:hAnsi="Times New Roman"/>
          <w:sz w:val="24"/>
          <w:szCs w:val="24"/>
        </w:rPr>
        <w:t xml:space="preserve">,0 </w:t>
      </w:r>
      <w:proofErr w:type="spellStart"/>
      <w:r w:rsidR="001A414C">
        <w:rPr>
          <w:rFonts w:ascii="Times New Roman" w:hAnsi="Times New Roman"/>
          <w:sz w:val="24"/>
          <w:szCs w:val="24"/>
        </w:rPr>
        <w:t>кв.м</w:t>
      </w:r>
      <w:proofErr w:type="spellEnd"/>
      <w:r w:rsidR="001A41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с кадастровым номером 66:67:01010</w:t>
      </w:r>
      <w:r w:rsidR="00CD6AE2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:</w:t>
      </w:r>
      <w:r w:rsidR="00CD6AE2">
        <w:rPr>
          <w:rFonts w:ascii="Times New Roman" w:hAnsi="Times New Roman"/>
          <w:sz w:val="24"/>
          <w:szCs w:val="24"/>
        </w:rPr>
        <w:t>73</w:t>
      </w:r>
      <w:r>
        <w:rPr>
          <w:rFonts w:ascii="Times New Roman" w:hAnsi="Times New Roman"/>
          <w:sz w:val="24"/>
          <w:szCs w:val="24"/>
        </w:rPr>
        <w:t xml:space="preserve"> расположенным по адресу: </w:t>
      </w:r>
      <w:r w:rsidR="003C3B6C">
        <w:rPr>
          <w:rFonts w:ascii="Times New Roman" w:hAnsi="Times New Roman"/>
          <w:sz w:val="24"/>
          <w:szCs w:val="24"/>
        </w:rPr>
        <w:t xml:space="preserve">Российская Федерация, Свердловская область, городской округ Верх-Нейвинский, рабочий поселок Верх-Нейвинский, улица </w:t>
      </w:r>
      <w:r w:rsidR="00CD6AE2">
        <w:rPr>
          <w:rFonts w:ascii="Times New Roman" w:hAnsi="Times New Roman"/>
          <w:sz w:val="24"/>
          <w:szCs w:val="24"/>
        </w:rPr>
        <w:t>Калинина</w:t>
      </w:r>
      <w:r w:rsidR="003C3B6C">
        <w:rPr>
          <w:rFonts w:ascii="Times New Roman" w:hAnsi="Times New Roman"/>
          <w:sz w:val="24"/>
          <w:szCs w:val="24"/>
        </w:rPr>
        <w:t xml:space="preserve">, дом </w:t>
      </w:r>
      <w:r w:rsidR="00CD6AE2">
        <w:rPr>
          <w:rFonts w:ascii="Times New Roman" w:hAnsi="Times New Roman"/>
          <w:sz w:val="24"/>
          <w:szCs w:val="24"/>
        </w:rPr>
        <w:t>17</w:t>
      </w:r>
      <w:r w:rsidR="003C3B6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индивидуального жилищного строительства. </w:t>
      </w:r>
    </w:p>
    <w:p w:rsidR="00E7697E" w:rsidRDefault="00E7697E" w:rsidP="00E7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Граждане, заинтересованные в приобретении права на земельный участок для индивидуального жилищного строительства, имеют право подавать заявления о намерении участвовать в аукционе по продаже земельного участка.</w:t>
      </w:r>
    </w:p>
    <w:p w:rsidR="00E7697E" w:rsidRDefault="00E7697E" w:rsidP="00E7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Заинтересованным лицам обращаться лично в течении </w:t>
      </w:r>
      <w:r w:rsidR="00CD6AE2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="00CD6AE2">
        <w:rPr>
          <w:rFonts w:ascii="Times New Roman" w:hAnsi="Times New Roman"/>
          <w:sz w:val="24"/>
          <w:szCs w:val="24"/>
        </w:rPr>
        <w:t>календарных дней</w:t>
      </w:r>
      <w:r>
        <w:rPr>
          <w:rFonts w:ascii="Times New Roman" w:hAnsi="Times New Roman"/>
          <w:sz w:val="24"/>
          <w:szCs w:val="24"/>
        </w:rPr>
        <w:t xml:space="preserve"> со дня опубликования настоящего сообщения до 16 час. 00 мин. до </w:t>
      </w:r>
      <w:r w:rsidR="00440F4C">
        <w:rPr>
          <w:rFonts w:ascii="Times New Roman" w:hAnsi="Times New Roman"/>
          <w:sz w:val="24"/>
          <w:szCs w:val="24"/>
        </w:rPr>
        <w:t>21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CD6AE2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202</w:t>
      </w:r>
      <w:r w:rsidR="00CD6AE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 по адресу: Свердловская область,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>. Верх-Нейвинский, пл. Революции, 3, кабинет №5 администрации городского округа Верх-Нейвинский с 9.00 до 13.00, с 13.48 до 17.30.</w:t>
      </w:r>
    </w:p>
    <w:p w:rsidR="005F218D" w:rsidRDefault="005F218D"/>
    <w:sectPr w:rsidR="005F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C8"/>
    <w:rsid w:val="001A414C"/>
    <w:rsid w:val="003C3B6C"/>
    <w:rsid w:val="00440F4C"/>
    <w:rsid w:val="005839C8"/>
    <w:rsid w:val="005F218D"/>
    <w:rsid w:val="00CD6AE2"/>
    <w:rsid w:val="00E7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B167"/>
  <w15:chartTrackingRefBased/>
  <w15:docId w15:val="{815B53B4-BA14-43DD-9088-D88825C6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7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GILEVA</dc:creator>
  <cp:keywords/>
  <dc:description/>
  <cp:lastModifiedBy>GILEVA</cp:lastModifiedBy>
  <cp:revision>5</cp:revision>
  <dcterms:created xsi:type="dcterms:W3CDTF">2022-11-29T14:40:00Z</dcterms:created>
  <dcterms:modified xsi:type="dcterms:W3CDTF">2023-03-10T06:37:00Z</dcterms:modified>
</cp:coreProperties>
</file>