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33183" w14:textId="77777777" w:rsidR="0079100F" w:rsidRPr="002057B3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  <w:r w:rsidRPr="002057B3">
        <w:rPr>
          <w:rFonts w:ascii="PT Astra Serif" w:hAnsi="PT Astra Serif" w:cs="Times New Roman"/>
          <w:noProof/>
          <w:lang w:eastAsia="ru-RU"/>
        </w:rPr>
        <w:drawing>
          <wp:inline distT="0" distB="0" distL="0" distR="0" wp14:anchorId="0298CC1A" wp14:editId="3ADAB658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3612" w14:textId="77777777" w:rsidR="00DA7D99" w:rsidRPr="002057B3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</w:p>
    <w:p w14:paraId="6F6A3551" w14:textId="77777777" w:rsidR="00DA7D99" w:rsidRPr="002057B3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  <w:r w:rsidRPr="002057B3">
        <w:rPr>
          <w:rFonts w:ascii="PT Astra Serif" w:hAnsi="PT Astra Serif" w:cs="Times New Roman"/>
          <w:b/>
          <w:sz w:val="28"/>
        </w:rPr>
        <w:t>АДМИНИСТРАЦИЯ ГОРОДСКОГО ОКРУГА ВЕРХ-НЕЙВИНСКИЙ</w:t>
      </w:r>
    </w:p>
    <w:p w14:paraId="588C4A07" w14:textId="77777777" w:rsidR="00DA7D99" w:rsidRPr="002057B3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</w:rPr>
      </w:pPr>
    </w:p>
    <w:p w14:paraId="1900D413" w14:textId="77777777" w:rsidR="00DA7D99" w:rsidRPr="002057B3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40"/>
        </w:rPr>
      </w:pPr>
      <w:r w:rsidRPr="002057B3">
        <w:rPr>
          <w:rFonts w:ascii="PT Astra Serif" w:hAnsi="PT Astra Serif" w:cs="Times New Roman"/>
          <w:b/>
          <w:sz w:val="40"/>
        </w:rPr>
        <w:t>ПОСТАНОВЛЕНИЕ</w:t>
      </w:r>
    </w:p>
    <w:p w14:paraId="4FD49519" w14:textId="77777777" w:rsidR="00DA7D99" w:rsidRPr="002057B3" w:rsidRDefault="00631B3F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  <w:r w:rsidRPr="002057B3">
        <w:rPr>
          <w:rFonts w:ascii="PT Astra Serif" w:hAnsi="PT Astra Serif" w:cs="Times New Roman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9230F3" wp14:editId="4A6CC919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20320" b="1905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108A6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i5ncIAAADaAAAADwAAAGRycy9kb3ducmV2LnhtbERPTWvCQBC9C/0PyxS86SYqUlLX0Aak&#10;RbzEloq3ITsmabOzIbtN0n/fFQRPw+N9ziYdTSN66lxtWUE8j0AQF1bXXCr4/NjNnkA4j6yxsUwK&#10;/shBun2YbDDRduCc+qMvRQhhl6CCyvs2kdIVFRl0c9sSB+5iO4M+wK6UusMhhJtGLqJoLQ3WHBoq&#10;bCmrqPg5/hoF49div8uW60t+zlen7Dt+Kw+vrNT0cXx5BuFp9Hfxzf2uw3y4vnK9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2i5ncIAAADaAAAADwAAAAAAAAAAAAAA&#10;AAChAgAAZHJzL2Rvd25yZXYueG1sUEsFBgAAAAAEAAQA+QAAAJADAAAAAA==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VnY8IAAADaAAAADwAAAGRycy9kb3ducmV2LnhtbESPUWvCQBCE3wv+h2OFvtVNo4ikXkIR&#10;FJ+U2v6ANbdN0ub2Qu40qb/eKxT6OMzMN8y6GG2rrtz7xomG51kCiqV0ppFKw8f79mkFygcSQ60T&#10;1vDDHop88rCmzLhB3vh6CpWKEPEZaahD6DJEX9Zsyc9cxxK9T9dbClH2FZqehgi3LaZJskRLjcSF&#10;mjre1Fx+ny5Wg53vk8NySA8tll+7s9wQF/Oj1o/T8fUFVOAx/If/2nujIYXfK/EGYH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kVnY8IAAADaAAAADwAAAAAAAAAAAAAA&#10;AAChAgAAZHJzL2Rvd25yZXYueG1sUEsFBgAAAAAEAAQA+QAAAJADAAAAAA==&#10;" strokecolor="black [3213]" strokeweight="1pt">
                  <v:stroke joinstyle="miter"/>
                </v:line>
              </v:group>
            </w:pict>
          </mc:Fallback>
        </mc:AlternateContent>
      </w:r>
    </w:p>
    <w:p w14:paraId="2968C2C4" w14:textId="47384F22" w:rsidR="00FE38D0" w:rsidRPr="00B23CDE" w:rsidRDefault="005B4087" w:rsidP="00FE38D0">
      <w:pPr>
        <w:spacing w:after="0" w:line="240" w:lineRule="auto"/>
        <w:rPr>
          <w:rFonts w:ascii="PT Astra Serif" w:hAnsi="PT Astra Serif" w:cs="Times New Roman"/>
          <w:sz w:val="28"/>
          <w:szCs w:val="28"/>
          <w:u w:val="single"/>
        </w:rPr>
      </w:pPr>
      <w:r w:rsidRPr="005B4087">
        <w:rPr>
          <w:rFonts w:ascii="PT Astra Serif" w:hAnsi="PT Astra Serif" w:cs="Times New Roman"/>
          <w:sz w:val="28"/>
          <w:szCs w:val="28"/>
        </w:rPr>
        <w:t>от</w:t>
      </w:r>
      <w:r w:rsidR="00B23CDE">
        <w:rPr>
          <w:rFonts w:ascii="PT Astra Serif" w:hAnsi="PT Astra Serif" w:cs="Times New Roman"/>
          <w:sz w:val="28"/>
          <w:szCs w:val="28"/>
        </w:rPr>
        <w:t xml:space="preserve"> </w:t>
      </w:r>
      <w:r w:rsidR="00B23CDE" w:rsidRPr="00B23CDE">
        <w:rPr>
          <w:rFonts w:ascii="PT Astra Serif" w:hAnsi="PT Astra Serif" w:cs="Times New Roman"/>
          <w:sz w:val="28"/>
          <w:szCs w:val="28"/>
          <w:u w:val="single"/>
        </w:rPr>
        <w:t>08.09.2026</w:t>
      </w:r>
      <w:r w:rsidR="00B23CDE">
        <w:rPr>
          <w:rFonts w:ascii="PT Astra Serif" w:hAnsi="PT Astra Serif" w:cs="Times New Roman"/>
          <w:sz w:val="28"/>
          <w:szCs w:val="28"/>
        </w:rPr>
        <w:t xml:space="preserve"> </w:t>
      </w:r>
      <w:r w:rsidRPr="005E4B4F">
        <w:rPr>
          <w:rFonts w:ascii="PT Astra Serif" w:hAnsi="PT Astra Serif" w:cs="Times New Roman"/>
          <w:sz w:val="28"/>
          <w:szCs w:val="28"/>
        </w:rPr>
        <w:t>№</w:t>
      </w:r>
      <w:r w:rsidR="00B23CDE">
        <w:rPr>
          <w:rFonts w:ascii="PT Astra Serif" w:hAnsi="PT Astra Serif" w:cs="Times New Roman"/>
          <w:sz w:val="28"/>
          <w:szCs w:val="28"/>
        </w:rPr>
        <w:t xml:space="preserve"> </w:t>
      </w:r>
      <w:r w:rsidR="00B23CDE">
        <w:rPr>
          <w:rFonts w:ascii="PT Astra Serif" w:hAnsi="PT Astra Serif" w:cs="Times New Roman"/>
          <w:sz w:val="28"/>
          <w:szCs w:val="28"/>
          <w:u w:val="single"/>
        </w:rPr>
        <w:t>397</w:t>
      </w:r>
    </w:p>
    <w:p w14:paraId="33049526" w14:textId="77777777" w:rsidR="00DA7D99" w:rsidRPr="002057B3" w:rsidRDefault="00583059" w:rsidP="00DA7D99">
      <w:pPr>
        <w:spacing w:after="0" w:line="240" w:lineRule="auto"/>
        <w:rPr>
          <w:rFonts w:ascii="PT Astra Serif" w:hAnsi="PT Astra Serif" w:cs="Times New Roman"/>
          <w:sz w:val="28"/>
        </w:rPr>
      </w:pPr>
      <w:proofErr w:type="spellStart"/>
      <w:r w:rsidRPr="002057B3">
        <w:rPr>
          <w:rFonts w:ascii="PT Astra Serif" w:hAnsi="PT Astra Serif" w:cs="Times New Roman"/>
          <w:sz w:val="28"/>
        </w:rPr>
        <w:t>пгт</w:t>
      </w:r>
      <w:proofErr w:type="spellEnd"/>
      <w:r w:rsidR="004258A3" w:rsidRPr="002057B3">
        <w:rPr>
          <w:rFonts w:ascii="PT Astra Serif" w:hAnsi="PT Astra Serif" w:cs="Times New Roman"/>
          <w:sz w:val="28"/>
        </w:rPr>
        <w:t xml:space="preserve"> Верх-Н</w:t>
      </w:r>
      <w:r w:rsidR="00DA7D99" w:rsidRPr="002057B3">
        <w:rPr>
          <w:rFonts w:ascii="PT Astra Serif" w:hAnsi="PT Astra Serif" w:cs="Times New Roman"/>
          <w:sz w:val="28"/>
        </w:rPr>
        <w:t>ейвинский</w:t>
      </w:r>
    </w:p>
    <w:p w14:paraId="51DA9245" w14:textId="77777777" w:rsidR="00DA7D99" w:rsidRPr="002057B3" w:rsidRDefault="00DA7D99" w:rsidP="00DA7D99">
      <w:pPr>
        <w:spacing w:after="0" w:line="240" w:lineRule="auto"/>
        <w:rPr>
          <w:rFonts w:ascii="PT Astra Serif" w:hAnsi="PT Astra Serif" w:cs="Times New Roman"/>
          <w:sz w:val="28"/>
        </w:rPr>
      </w:pPr>
    </w:p>
    <w:p w14:paraId="492A3523" w14:textId="77777777" w:rsidR="00C462FB" w:rsidRDefault="00DA7D99" w:rsidP="00C462FB">
      <w:pPr>
        <w:pStyle w:val="11"/>
        <w:shd w:val="clear" w:color="auto" w:fill="auto"/>
        <w:spacing w:before="0"/>
        <w:ind w:left="40"/>
        <w:rPr>
          <w:color w:val="000000"/>
          <w:lang w:eastAsia="ru-RU" w:bidi="ru-RU"/>
        </w:rPr>
      </w:pPr>
      <w:r w:rsidRPr="002057B3">
        <w:rPr>
          <w:rFonts w:ascii="PT Astra Serif" w:hAnsi="PT Astra Serif"/>
        </w:rPr>
        <w:t xml:space="preserve">Об </w:t>
      </w:r>
      <w:bookmarkStart w:id="0" w:name="bookmark2"/>
      <w:r w:rsidR="00C462FB">
        <w:rPr>
          <w:rFonts w:ascii="PT Astra Serif" w:hAnsi="PT Astra Serif"/>
        </w:rPr>
        <w:t xml:space="preserve">утверждении </w:t>
      </w:r>
      <w:r w:rsidR="00C462FB">
        <w:rPr>
          <w:color w:val="000000"/>
          <w:lang w:eastAsia="ru-RU" w:bidi="ru-RU"/>
        </w:rPr>
        <w:t>комплекс мер</w:t>
      </w:r>
      <w:bookmarkStart w:id="1" w:name="bookmark3"/>
      <w:bookmarkEnd w:id="0"/>
      <w:r w:rsidR="00C462FB">
        <w:rPr>
          <w:color w:val="000000"/>
          <w:lang w:eastAsia="ru-RU" w:bidi="ru-RU"/>
        </w:rPr>
        <w:t xml:space="preserve"> по развитию групп продленного дня для обучающихся 1-4-х классов, а также ясельных групп и продлению режима работы дошкольных образовательных организаций</w:t>
      </w:r>
    </w:p>
    <w:p w14:paraId="734551E9" w14:textId="77777777" w:rsidR="00C462FB" w:rsidRDefault="00C462FB" w:rsidP="00C462FB">
      <w:pPr>
        <w:pStyle w:val="11"/>
        <w:shd w:val="clear" w:color="auto" w:fill="auto"/>
        <w:spacing w:before="0"/>
        <w:ind w:left="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в городском округе Верх-Нейвинский до 2030 года</w:t>
      </w:r>
      <w:bookmarkEnd w:id="1"/>
    </w:p>
    <w:p w14:paraId="45643B73" w14:textId="77777777" w:rsidR="00DA7D99" w:rsidRPr="002057B3" w:rsidRDefault="00DA7D99" w:rsidP="00C462FB">
      <w:pPr>
        <w:spacing w:after="0" w:line="240" w:lineRule="auto"/>
        <w:ind w:firstLine="567"/>
        <w:jc w:val="center"/>
        <w:rPr>
          <w:rFonts w:ascii="PT Astra Serif" w:hAnsi="PT Astra Serif" w:cs="Times New Roman"/>
          <w:b/>
          <w:sz w:val="28"/>
        </w:rPr>
      </w:pPr>
    </w:p>
    <w:p w14:paraId="31498285" w14:textId="77777777" w:rsidR="00DA7D99" w:rsidRPr="00A639F5" w:rsidRDefault="00F02393" w:rsidP="0066111D">
      <w:pPr>
        <w:pStyle w:val="aa"/>
        <w:tabs>
          <w:tab w:val="left" w:pos="851"/>
        </w:tabs>
        <w:ind w:firstLine="567"/>
        <w:jc w:val="both"/>
        <w:rPr>
          <w:rFonts w:ascii="PT Astra Serif" w:hAnsi="PT Astra Serif"/>
          <w:sz w:val="28"/>
          <w:szCs w:val="28"/>
        </w:rPr>
      </w:pPr>
      <w:r w:rsidRPr="00A639F5">
        <w:rPr>
          <w:rFonts w:ascii="PT Astra Serif" w:hAnsi="PT Astra Serif"/>
          <w:sz w:val="28"/>
          <w:szCs w:val="28"/>
        </w:rPr>
        <w:t>Во исполнение</w:t>
      </w:r>
      <w:r w:rsidR="0066111D">
        <w:rPr>
          <w:rFonts w:ascii="PT Astra Serif" w:hAnsi="PT Astra Serif"/>
          <w:sz w:val="28"/>
          <w:szCs w:val="28"/>
        </w:rPr>
        <w:t xml:space="preserve"> </w:t>
      </w:r>
      <w:r w:rsidR="0066111D" w:rsidRPr="0066111D">
        <w:rPr>
          <w:rFonts w:ascii="PT Astra Serif" w:hAnsi="PT Astra Serif"/>
          <w:sz w:val="28"/>
          <w:szCs w:val="28"/>
        </w:rPr>
        <w:t>Федеральн</w:t>
      </w:r>
      <w:r w:rsidR="0066111D">
        <w:rPr>
          <w:rFonts w:ascii="PT Astra Serif" w:hAnsi="PT Astra Serif"/>
          <w:sz w:val="28"/>
          <w:szCs w:val="28"/>
        </w:rPr>
        <w:t>ого</w:t>
      </w:r>
      <w:r w:rsidR="0066111D" w:rsidRPr="0066111D">
        <w:rPr>
          <w:rFonts w:ascii="PT Astra Serif" w:hAnsi="PT Astra Serif"/>
          <w:sz w:val="28"/>
          <w:szCs w:val="28"/>
        </w:rPr>
        <w:t xml:space="preserve"> закон</w:t>
      </w:r>
      <w:r w:rsidR="0066111D">
        <w:rPr>
          <w:rFonts w:ascii="PT Astra Serif" w:hAnsi="PT Astra Serif"/>
          <w:sz w:val="28"/>
          <w:szCs w:val="28"/>
        </w:rPr>
        <w:t>а</w:t>
      </w:r>
      <w:r w:rsidR="0066111D" w:rsidRPr="0066111D">
        <w:rPr>
          <w:rFonts w:ascii="PT Astra Serif" w:hAnsi="PT Astra Serif"/>
          <w:sz w:val="28"/>
          <w:szCs w:val="28"/>
        </w:rPr>
        <w:t xml:space="preserve"> от 29.12.2012 </w:t>
      </w:r>
      <w:r w:rsidR="0066111D">
        <w:rPr>
          <w:rFonts w:ascii="PT Astra Serif" w:hAnsi="PT Astra Serif"/>
          <w:sz w:val="28"/>
          <w:szCs w:val="28"/>
        </w:rPr>
        <w:t>№</w:t>
      </w:r>
      <w:r w:rsidR="0066111D" w:rsidRPr="0066111D">
        <w:rPr>
          <w:rFonts w:ascii="PT Astra Serif" w:hAnsi="PT Astra Serif"/>
          <w:sz w:val="28"/>
          <w:szCs w:val="28"/>
        </w:rPr>
        <w:t xml:space="preserve"> 273-ФЗ</w:t>
      </w:r>
      <w:r w:rsidR="0066111D">
        <w:rPr>
          <w:rFonts w:ascii="PT Astra Serif" w:hAnsi="PT Astra Serif"/>
          <w:sz w:val="28"/>
          <w:szCs w:val="28"/>
        </w:rPr>
        <w:t xml:space="preserve"> «</w:t>
      </w:r>
      <w:r w:rsidR="0066111D" w:rsidRPr="0066111D">
        <w:rPr>
          <w:rFonts w:ascii="PT Astra Serif" w:hAnsi="PT Astra Serif"/>
          <w:sz w:val="28"/>
          <w:szCs w:val="28"/>
        </w:rPr>
        <w:t>Об обр</w:t>
      </w:r>
      <w:r w:rsidR="0066111D">
        <w:rPr>
          <w:rFonts w:ascii="PT Astra Serif" w:hAnsi="PT Astra Serif"/>
          <w:sz w:val="28"/>
          <w:szCs w:val="28"/>
        </w:rPr>
        <w:t xml:space="preserve">азовании в Российской Федерации», </w:t>
      </w:r>
      <w:r w:rsidRPr="00A639F5">
        <w:rPr>
          <w:rFonts w:ascii="PT Astra Serif" w:hAnsi="PT Astra Serif"/>
          <w:sz w:val="28"/>
          <w:szCs w:val="28"/>
        </w:rPr>
        <w:t xml:space="preserve"> </w:t>
      </w:r>
      <w:r w:rsidR="00C462FB" w:rsidRPr="00C462FB">
        <w:rPr>
          <w:rFonts w:ascii="PT Astra Serif" w:hAnsi="PT Astra Serif"/>
          <w:sz w:val="28"/>
          <w:szCs w:val="28"/>
        </w:rPr>
        <w:t>протокола совещания Министерства просвещения Российской Федерации</w:t>
      </w:r>
      <w:r w:rsidR="00C462FB">
        <w:rPr>
          <w:rFonts w:ascii="PT Astra Serif" w:hAnsi="PT Astra Serif"/>
          <w:sz w:val="28"/>
          <w:szCs w:val="28"/>
        </w:rPr>
        <w:t xml:space="preserve"> </w:t>
      </w:r>
      <w:r w:rsidR="00C462FB" w:rsidRPr="00C462FB">
        <w:rPr>
          <w:rFonts w:ascii="PT Astra Serif" w:hAnsi="PT Astra Serif"/>
          <w:sz w:val="28"/>
          <w:szCs w:val="28"/>
        </w:rPr>
        <w:t>от 19.06.2026 № ОК-57/03пр</w:t>
      </w:r>
      <w:r w:rsidR="00E45A3D">
        <w:rPr>
          <w:rFonts w:ascii="PT Astra Serif" w:hAnsi="PT Astra Serif"/>
          <w:sz w:val="28"/>
          <w:szCs w:val="28"/>
        </w:rPr>
        <w:t>,</w:t>
      </w:r>
      <w:r w:rsidR="00312A1B" w:rsidRPr="00A639F5">
        <w:rPr>
          <w:rFonts w:ascii="PT Astra Serif" w:hAnsi="PT Astra Serif"/>
          <w:sz w:val="28"/>
          <w:szCs w:val="28"/>
        </w:rPr>
        <w:t xml:space="preserve"> </w:t>
      </w:r>
      <w:r w:rsidR="0066111D">
        <w:rPr>
          <w:rFonts w:ascii="PT Astra Serif" w:hAnsi="PT Astra Serif"/>
          <w:sz w:val="28"/>
          <w:szCs w:val="28"/>
        </w:rPr>
        <w:t>руководствуясь</w:t>
      </w:r>
      <w:r w:rsidR="0066111D" w:rsidRPr="0066111D">
        <w:rPr>
          <w:rFonts w:ascii="PT Astra Serif" w:hAnsi="PT Astra Serif"/>
          <w:sz w:val="28"/>
          <w:szCs w:val="28"/>
        </w:rPr>
        <w:t xml:space="preserve"> комплекс</w:t>
      </w:r>
      <w:r w:rsidR="0066111D">
        <w:rPr>
          <w:rFonts w:ascii="PT Astra Serif" w:hAnsi="PT Astra Serif"/>
          <w:sz w:val="28"/>
          <w:szCs w:val="28"/>
        </w:rPr>
        <w:t>ом</w:t>
      </w:r>
      <w:r w:rsidR="0066111D" w:rsidRPr="0066111D">
        <w:rPr>
          <w:rFonts w:ascii="PT Astra Serif" w:hAnsi="PT Astra Serif"/>
          <w:sz w:val="28"/>
          <w:szCs w:val="28"/>
        </w:rPr>
        <w:t xml:space="preserve"> мер по развитию групп продленного дня для</w:t>
      </w:r>
      <w:r w:rsidR="0066111D">
        <w:rPr>
          <w:rFonts w:ascii="PT Astra Serif" w:hAnsi="PT Astra Serif"/>
          <w:sz w:val="28"/>
          <w:szCs w:val="28"/>
        </w:rPr>
        <w:t xml:space="preserve"> </w:t>
      </w:r>
      <w:r w:rsidR="0066111D" w:rsidRPr="0066111D">
        <w:rPr>
          <w:rFonts w:ascii="PT Astra Serif" w:hAnsi="PT Astra Serif"/>
          <w:sz w:val="28"/>
          <w:szCs w:val="28"/>
        </w:rPr>
        <w:t>обучающихся 1-4-х классов, а также «ясельных» групп и продления режима</w:t>
      </w:r>
      <w:r w:rsidR="0066111D">
        <w:rPr>
          <w:rFonts w:ascii="PT Astra Serif" w:hAnsi="PT Astra Serif"/>
          <w:sz w:val="28"/>
          <w:szCs w:val="28"/>
        </w:rPr>
        <w:t xml:space="preserve"> </w:t>
      </w:r>
      <w:r w:rsidR="0066111D" w:rsidRPr="0066111D">
        <w:rPr>
          <w:rFonts w:ascii="PT Astra Serif" w:hAnsi="PT Astra Serif"/>
          <w:sz w:val="28"/>
          <w:szCs w:val="28"/>
        </w:rPr>
        <w:t>работы дошкольных образовательных организаций в Свердловской области до</w:t>
      </w:r>
      <w:r w:rsidR="0066111D">
        <w:rPr>
          <w:rFonts w:ascii="PT Astra Serif" w:hAnsi="PT Astra Serif"/>
          <w:sz w:val="28"/>
          <w:szCs w:val="28"/>
        </w:rPr>
        <w:t xml:space="preserve"> </w:t>
      </w:r>
      <w:r w:rsidR="0066111D" w:rsidRPr="0066111D">
        <w:rPr>
          <w:rFonts w:ascii="PT Astra Serif" w:hAnsi="PT Astra Serif"/>
          <w:sz w:val="28"/>
          <w:szCs w:val="28"/>
        </w:rPr>
        <w:t>2030 года, утвержденный Министерством образования Свердловской области от</w:t>
      </w:r>
      <w:r w:rsidR="0066111D">
        <w:rPr>
          <w:rFonts w:ascii="PT Astra Serif" w:hAnsi="PT Astra Serif"/>
          <w:sz w:val="28"/>
          <w:szCs w:val="28"/>
        </w:rPr>
        <w:t xml:space="preserve"> </w:t>
      </w:r>
      <w:r w:rsidR="0066111D" w:rsidRPr="0066111D">
        <w:rPr>
          <w:rFonts w:ascii="PT Astra Serif" w:hAnsi="PT Astra Serif"/>
          <w:sz w:val="28"/>
          <w:szCs w:val="28"/>
        </w:rPr>
        <w:t>08.07.2026 № 7</w:t>
      </w:r>
      <w:r w:rsidR="00A706D5" w:rsidRPr="00A639F5">
        <w:rPr>
          <w:rFonts w:ascii="PT Astra Serif" w:hAnsi="PT Astra Serif"/>
          <w:sz w:val="28"/>
          <w:szCs w:val="28"/>
        </w:rPr>
        <w:t xml:space="preserve">, </w:t>
      </w:r>
      <w:r w:rsidR="0066111D">
        <w:rPr>
          <w:rFonts w:ascii="PT Astra Serif" w:hAnsi="PT Astra Serif"/>
          <w:sz w:val="28"/>
          <w:szCs w:val="28"/>
        </w:rPr>
        <w:t xml:space="preserve">в целях обеспечения </w:t>
      </w:r>
      <w:r w:rsidR="003A0E1B">
        <w:rPr>
          <w:rFonts w:ascii="PT Astra Serif" w:hAnsi="PT Astra Serif"/>
          <w:sz w:val="28"/>
          <w:szCs w:val="28"/>
        </w:rPr>
        <w:t>п</w:t>
      </w:r>
      <w:r w:rsidR="003A0E1B" w:rsidRPr="003A0E1B">
        <w:rPr>
          <w:rFonts w:ascii="PT Astra Serif" w:hAnsi="PT Astra Serif"/>
          <w:sz w:val="28"/>
          <w:szCs w:val="28"/>
        </w:rPr>
        <w:t>оддержк</w:t>
      </w:r>
      <w:r w:rsidR="003A0E1B">
        <w:rPr>
          <w:rFonts w:ascii="PT Astra Serif" w:hAnsi="PT Astra Serif"/>
          <w:sz w:val="28"/>
          <w:szCs w:val="28"/>
        </w:rPr>
        <w:t>и</w:t>
      </w:r>
      <w:r w:rsidR="003A0E1B" w:rsidRPr="003A0E1B">
        <w:rPr>
          <w:rFonts w:ascii="PT Astra Serif" w:hAnsi="PT Astra Serif"/>
          <w:sz w:val="28"/>
          <w:szCs w:val="28"/>
        </w:rPr>
        <w:t xml:space="preserve"> семей с детьми и содействи</w:t>
      </w:r>
      <w:r w:rsidR="003A0E1B">
        <w:rPr>
          <w:rFonts w:ascii="PT Astra Serif" w:hAnsi="PT Astra Serif"/>
          <w:sz w:val="28"/>
          <w:szCs w:val="28"/>
        </w:rPr>
        <w:t>я</w:t>
      </w:r>
      <w:r w:rsidR="003A0E1B" w:rsidRPr="003A0E1B">
        <w:rPr>
          <w:rFonts w:ascii="PT Astra Serif" w:hAnsi="PT Astra Serif"/>
          <w:sz w:val="28"/>
          <w:szCs w:val="28"/>
        </w:rPr>
        <w:t xml:space="preserve"> занятости родителей</w:t>
      </w:r>
      <w:r w:rsidR="003A0E1B">
        <w:rPr>
          <w:rFonts w:ascii="PT Astra Serif" w:hAnsi="PT Astra Serif"/>
          <w:sz w:val="28"/>
          <w:szCs w:val="28"/>
        </w:rPr>
        <w:t>,</w:t>
      </w:r>
      <w:r w:rsidR="003A0E1B" w:rsidRPr="003A0E1B">
        <w:rPr>
          <w:rFonts w:ascii="PT Astra Serif" w:hAnsi="PT Astra Serif"/>
          <w:sz w:val="28"/>
          <w:szCs w:val="28"/>
        </w:rPr>
        <w:t xml:space="preserve"> </w:t>
      </w:r>
      <w:r w:rsidR="00A706D5" w:rsidRPr="00A639F5">
        <w:rPr>
          <w:rFonts w:ascii="PT Astra Serif" w:hAnsi="PT Astra Serif"/>
          <w:sz w:val="28"/>
          <w:szCs w:val="28"/>
        </w:rPr>
        <w:t>руководствуясь Уставом городского округа Верх-Нейвинский,</w:t>
      </w:r>
    </w:p>
    <w:p w14:paraId="6C20F6B0" w14:textId="77777777" w:rsidR="00DA7D99" w:rsidRPr="002057B3" w:rsidRDefault="001A4FF8" w:rsidP="00541489">
      <w:pPr>
        <w:spacing w:after="0" w:line="240" w:lineRule="auto"/>
        <w:ind w:firstLine="567"/>
        <w:jc w:val="both"/>
        <w:rPr>
          <w:rFonts w:ascii="PT Astra Serif" w:hAnsi="PT Astra Serif" w:cs="Times New Roman"/>
          <w:b/>
          <w:sz w:val="28"/>
        </w:rPr>
      </w:pPr>
      <w:r w:rsidRPr="002057B3">
        <w:rPr>
          <w:rFonts w:ascii="PT Astra Serif" w:hAnsi="PT Astra Serif" w:cs="Times New Roman"/>
          <w:b/>
          <w:sz w:val="28"/>
        </w:rPr>
        <w:t>ПОСТАНОВЛЯЮ</w:t>
      </w:r>
      <w:r w:rsidR="00DA7D99" w:rsidRPr="002057B3">
        <w:rPr>
          <w:rFonts w:ascii="PT Astra Serif" w:hAnsi="PT Astra Serif" w:cs="Times New Roman"/>
          <w:b/>
          <w:sz w:val="28"/>
        </w:rPr>
        <w:t>:</w:t>
      </w:r>
    </w:p>
    <w:p w14:paraId="47A4BDFD" w14:textId="77777777" w:rsidR="0066111D" w:rsidRPr="003A0E1B" w:rsidRDefault="0066111D" w:rsidP="003A0E1B">
      <w:pPr>
        <w:pStyle w:val="aa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3A0E1B">
        <w:rPr>
          <w:rFonts w:ascii="PT Astra Serif" w:hAnsi="PT Astra Serif"/>
          <w:sz w:val="28"/>
          <w:szCs w:val="28"/>
        </w:rPr>
        <w:t>Утвердить комплекс мер по развитию групп продленного дня для</w:t>
      </w:r>
      <w:r w:rsidR="003A0E1B" w:rsidRPr="003A0E1B">
        <w:rPr>
          <w:rFonts w:ascii="PT Astra Serif" w:hAnsi="PT Astra Serif"/>
          <w:sz w:val="28"/>
          <w:szCs w:val="28"/>
        </w:rPr>
        <w:t xml:space="preserve"> </w:t>
      </w:r>
      <w:r w:rsidRPr="003A0E1B">
        <w:rPr>
          <w:rFonts w:ascii="PT Astra Serif" w:hAnsi="PT Astra Serif"/>
          <w:sz w:val="28"/>
          <w:szCs w:val="28"/>
        </w:rPr>
        <w:t>обучающихся 1-4-х классов, а также «ясельных» групп и продления режима</w:t>
      </w:r>
      <w:r w:rsidR="003A0E1B" w:rsidRPr="003A0E1B">
        <w:rPr>
          <w:rFonts w:ascii="PT Astra Serif" w:hAnsi="PT Astra Serif"/>
          <w:sz w:val="28"/>
          <w:szCs w:val="28"/>
        </w:rPr>
        <w:t xml:space="preserve"> </w:t>
      </w:r>
      <w:r w:rsidRPr="003A0E1B">
        <w:rPr>
          <w:rFonts w:ascii="PT Astra Serif" w:hAnsi="PT Astra Serif"/>
          <w:sz w:val="28"/>
          <w:szCs w:val="28"/>
        </w:rPr>
        <w:t xml:space="preserve">работы дошкольных образовательных организаций на территории </w:t>
      </w:r>
      <w:r w:rsidR="003A0E1B">
        <w:rPr>
          <w:rFonts w:ascii="PT Astra Serif" w:hAnsi="PT Astra Serif"/>
          <w:sz w:val="28"/>
          <w:szCs w:val="28"/>
        </w:rPr>
        <w:t xml:space="preserve">городского </w:t>
      </w:r>
      <w:r w:rsidRPr="003A0E1B">
        <w:rPr>
          <w:rFonts w:ascii="PT Astra Serif" w:hAnsi="PT Astra Serif"/>
          <w:sz w:val="28"/>
          <w:szCs w:val="28"/>
        </w:rPr>
        <w:t xml:space="preserve">округа </w:t>
      </w:r>
      <w:r w:rsidR="003A0E1B">
        <w:rPr>
          <w:rFonts w:ascii="PT Astra Serif" w:hAnsi="PT Astra Serif"/>
          <w:sz w:val="28"/>
          <w:szCs w:val="28"/>
        </w:rPr>
        <w:t xml:space="preserve">Верх-Нейвинский </w:t>
      </w:r>
      <w:r w:rsidRPr="003A0E1B">
        <w:rPr>
          <w:rFonts w:ascii="PT Astra Serif" w:hAnsi="PT Astra Serif"/>
          <w:sz w:val="28"/>
          <w:szCs w:val="28"/>
        </w:rPr>
        <w:t>до 2030 года</w:t>
      </w:r>
      <w:r w:rsidR="003A0E1B">
        <w:rPr>
          <w:rFonts w:ascii="PT Astra Serif" w:hAnsi="PT Astra Serif"/>
          <w:sz w:val="28"/>
          <w:szCs w:val="28"/>
        </w:rPr>
        <w:t xml:space="preserve"> (прилагается)</w:t>
      </w:r>
      <w:r w:rsidRPr="003A0E1B">
        <w:rPr>
          <w:rFonts w:ascii="PT Astra Serif" w:hAnsi="PT Astra Serif"/>
          <w:sz w:val="28"/>
          <w:szCs w:val="28"/>
        </w:rPr>
        <w:t>.</w:t>
      </w:r>
    </w:p>
    <w:p w14:paraId="16197D16" w14:textId="77777777" w:rsidR="003A0E1B" w:rsidRDefault="0066111D" w:rsidP="003A0E1B">
      <w:pPr>
        <w:pStyle w:val="aa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3A0E1B">
        <w:rPr>
          <w:rFonts w:ascii="PT Astra Serif" w:hAnsi="PT Astra Serif"/>
          <w:sz w:val="28"/>
          <w:szCs w:val="28"/>
        </w:rPr>
        <w:t xml:space="preserve">Руководителям </w:t>
      </w:r>
      <w:r w:rsidR="003A0E1B" w:rsidRPr="003A0E1B">
        <w:rPr>
          <w:rFonts w:ascii="PT Astra Serif" w:hAnsi="PT Astra Serif"/>
          <w:sz w:val="28"/>
          <w:szCs w:val="28"/>
        </w:rPr>
        <w:t xml:space="preserve">муниципальной дошкольной и общеобразовательной </w:t>
      </w:r>
      <w:r w:rsidRPr="003A0E1B">
        <w:rPr>
          <w:rFonts w:ascii="PT Astra Serif" w:hAnsi="PT Astra Serif"/>
          <w:sz w:val="28"/>
          <w:szCs w:val="28"/>
        </w:rPr>
        <w:t>организаций обеспечить выполнение</w:t>
      </w:r>
      <w:r w:rsidR="003A0E1B">
        <w:rPr>
          <w:rFonts w:ascii="PT Astra Serif" w:hAnsi="PT Astra Serif"/>
          <w:sz w:val="28"/>
          <w:szCs w:val="28"/>
        </w:rPr>
        <w:t xml:space="preserve"> </w:t>
      </w:r>
      <w:r w:rsidRPr="003A0E1B">
        <w:rPr>
          <w:rFonts w:ascii="PT Astra Serif" w:hAnsi="PT Astra Serif"/>
          <w:sz w:val="28"/>
          <w:szCs w:val="28"/>
        </w:rPr>
        <w:t>мероприятий комплекса мер в указанные сроки.</w:t>
      </w:r>
    </w:p>
    <w:p w14:paraId="6AE0773A" w14:textId="77777777" w:rsidR="003A0E1B" w:rsidRDefault="0066111D" w:rsidP="003A0E1B">
      <w:pPr>
        <w:pStyle w:val="aa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3A0E1B">
        <w:rPr>
          <w:rFonts w:ascii="PT Astra Serif" w:hAnsi="PT Astra Serif"/>
          <w:sz w:val="28"/>
          <w:szCs w:val="28"/>
        </w:rPr>
        <w:t xml:space="preserve"> </w:t>
      </w:r>
      <w:r w:rsidR="00F75C19" w:rsidRPr="003A0E1B">
        <w:rPr>
          <w:rFonts w:ascii="PT Astra Serif" w:hAnsi="PT Astra Serif"/>
          <w:sz w:val="28"/>
          <w:szCs w:val="28"/>
        </w:rPr>
        <w:t>Разместить</w:t>
      </w:r>
      <w:r w:rsidR="00095A51" w:rsidRPr="003A0E1B">
        <w:rPr>
          <w:rFonts w:ascii="PT Astra Serif" w:hAnsi="PT Astra Serif"/>
          <w:sz w:val="28"/>
          <w:szCs w:val="28"/>
        </w:rPr>
        <w:t xml:space="preserve"> </w:t>
      </w:r>
      <w:r w:rsidR="00854AA2" w:rsidRPr="003A0E1B">
        <w:rPr>
          <w:rFonts w:ascii="PT Astra Serif" w:hAnsi="PT Astra Serif"/>
          <w:sz w:val="28"/>
          <w:szCs w:val="28"/>
        </w:rPr>
        <w:t xml:space="preserve">настоящее </w:t>
      </w:r>
      <w:r w:rsidR="008B28A2" w:rsidRPr="003A0E1B">
        <w:rPr>
          <w:rFonts w:ascii="PT Astra Serif" w:hAnsi="PT Astra Serif"/>
          <w:sz w:val="28"/>
          <w:szCs w:val="28"/>
        </w:rPr>
        <w:t>п</w:t>
      </w:r>
      <w:r w:rsidR="001A4FF8" w:rsidRPr="003A0E1B">
        <w:rPr>
          <w:rFonts w:ascii="PT Astra Serif" w:hAnsi="PT Astra Serif"/>
          <w:sz w:val="28"/>
          <w:szCs w:val="28"/>
        </w:rPr>
        <w:t>остановление на официальном сайте го</w:t>
      </w:r>
      <w:r w:rsidR="00C26769" w:rsidRPr="003A0E1B">
        <w:rPr>
          <w:rFonts w:ascii="PT Astra Serif" w:hAnsi="PT Astra Serif"/>
          <w:sz w:val="28"/>
          <w:szCs w:val="28"/>
        </w:rPr>
        <w:t>родского округа Верх-Нейвинский</w:t>
      </w:r>
      <w:r w:rsidR="001A4FF8" w:rsidRPr="003A0E1B">
        <w:rPr>
          <w:rFonts w:ascii="PT Astra Serif" w:hAnsi="PT Astra Serif"/>
          <w:sz w:val="28"/>
          <w:szCs w:val="28"/>
        </w:rPr>
        <w:t>.</w:t>
      </w:r>
    </w:p>
    <w:p w14:paraId="404ADBCA" w14:textId="77777777" w:rsidR="001A4FF8" w:rsidRPr="003A0E1B" w:rsidRDefault="00C75C5B" w:rsidP="003A0E1B">
      <w:pPr>
        <w:pStyle w:val="aa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3A0E1B">
        <w:rPr>
          <w:rFonts w:ascii="PT Astra Serif" w:hAnsi="PT Astra Serif"/>
          <w:sz w:val="28"/>
          <w:szCs w:val="28"/>
        </w:rPr>
        <w:t>Контроль за ис</w:t>
      </w:r>
      <w:r w:rsidR="001A4FF8" w:rsidRPr="003A0E1B">
        <w:rPr>
          <w:rFonts w:ascii="PT Astra Serif" w:hAnsi="PT Astra Serif"/>
          <w:sz w:val="28"/>
          <w:szCs w:val="28"/>
        </w:rPr>
        <w:t>полнени</w:t>
      </w:r>
      <w:r w:rsidRPr="003A0E1B">
        <w:rPr>
          <w:rFonts w:ascii="PT Astra Serif" w:hAnsi="PT Astra Serif"/>
          <w:sz w:val="28"/>
          <w:szCs w:val="28"/>
        </w:rPr>
        <w:t>ем</w:t>
      </w:r>
      <w:r w:rsidR="00097CB1" w:rsidRPr="003A0E1B">
        <w:rPr>
          <w:rFonts w:ascii="PT Astra Serif" w:hAnsi="PT Astra Serif"/>
          <w:sz w:val="28"/>
          <w:szCs w:val="28"/>
        </w:rPr>
        <w:t xml:space="preserve"> </w:t>
      </w:r>
      <w:r w:rsidR="00C26769" w:rsidRPr="003A0E1B">
        <w:rPr>
          <w:rFonts w:ascii="PT Astra Serif" w:hAnsi="PT Astra Serif"/>
          <w:sz w:val="28"/>
          <w:szCs w:val="28"/>
        </w:rPr>
        <w:t>настоящего</w:t>
      </w:r>
      <w:r w:rsidR="00097CB1" w:rsidRPr="003A0E1B">
        <w:rPr>
          <w:rFonts w:ascii="PT Astra Serif" w:hAnsi="PT Astra Serif"/>
          <w:sz w:val="28"/>
          <w:szCs w:val="28"/>
        </w:rPr>
        <w:t xml:space="preserve"> п</w:t>
      </w:r>
      <w:r w:rsidR="001A4FF8" w:rsidRPr="003A0E1B">
        <w:rPr>
          <w:rFonts w:ascii="PT Astra Serif" w:hAnsi="PT Astra Serif"/>
          <w:sz w:val="28"/>
          <w:szCs w:val="28"/>
        </w:rPr>
        <w:t xml:space="preserve">остановления возложить на заместителя главы </w:t>
      </w:r>
      <w:r w:rsidR="00097CB1" w:rsidRPr="003A0E1B">
        <w:rPr>
          <w:rFonts w:ascii="PT Astra Serif" w:hAnsi="PT Astra Serif"/>
          <w:sz w:val="28"/>
          <w:szCs w:val="28"/>
        </w:rPr>
        <w:t xml:space="preserve">администрации </w:t>
      </w:r>
      <w:r w:rsidR="001A4FF8" w:rsidRPr="003A0E1B">
        <w:rPr>
          <w:rFonts w:ascii="PT Astra Serif" w:hAnsi="PT Astra Serif"/>
          <w:sz w:val="28"/>
          <w:szCs w:val="28"/>
        </w:rPr>
        <w:t>городского округа по социа</w:t>
      </w:r>
      <w:r w:rsidR="00CF1BB8" w:rsidRPr="003A0E1B">
        <w:rPr>
          <w:rFonts w:ascii="PT Astra Serif" w:hAnsi="PT Astra Serif"/>
          <w:sz w:val="28"/>
          <w:szCs w:val="28"/>
        </w:rPr>
        <w:t>льной политике</w:t>
      </w:r>
      <w:r w:rsidR="001A4FF8" w:rsidRPr="003A0E1B">
        <w:rPr>
          <w:rFonts w:ascii="PT Astra Serif" w:hAnsi="PT Astra Serif"/>
          <w:sz w:val="28"/>
          <w:szCs w:val="28"/>
        </w:rPr>
        <w:t>.</w:t>
      </w:r>
    </w:p>
    <w:p w14:paraId="12DEA7A2" w14:textId="77777777" w:rsidR="001A4FF8" w:rsidRPr="003A0E1B" w:rsidRDefault="001A4FF8" w:rsidP="001A4FF8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0"/>
          <w:szCs w:val="20"/>
        </w:rPr>
      </w:pPr>
    </w:p>
    <w:p w14:paraId="02D19DC3" w14:textId="77777777" w:rsidR="001A4FF8" w:rsidRPr="003A0E1B" w:rsidRDefault="001A4FF8" w:rsidP="001A4FF8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0"/>
          <w:szCs w:val="20"/>
        </w:rPr>
      </w:pPr>
    </w:p>
    <w:p w14:paraId="3E9E0640" w14:textId="77777777" w:rsidR="004258A3" w:rsidRPr="003A0E1B" w:rsidRDefault="004258A3" w:rsidP="001A4FF8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0"/>
          <w:szCs w:val="20"/>
        </w:rPr>
      </w:pPr>
    </w:p>
    <w:p w14:paraId="4F6298DF" w14:textId="77777777" w:rsidR="003A0E1B" w:rsidRDefault="000C162A" w:rsidP="00120D7D">
      <w:pPr>
        <w:spacing w:after="0" w:line="240" w:lineRule="auto"/>
        <w:jc w:val="both"/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sz w:val="28"/>
        </w:rPr>
        <w:t>Г</w:t>
      </w:r>
      <w:r w:rsidR="001A4FF8" w:rsidRPr="002057B3">
        <w:rPr>
          <w:rFonts w:ascii="PT Astra Serif" w:hAnsi="PT Astra Serif" w:cs="Times New Roman"/>
          <w:sz w:val="28"/>
        </w:rPr>
        <w:t>лав</w:t>
      </w:r>
      <w:r>
        <w:rPr>
          <w:rFonts w:ascii="PT Astra Serif" w:hAnsi="PT Astra Serif" w:cs="Times New Roman"/>
          <w:sz w:val="28"/>
        </w:rPr>
        <w:t>а</w:t>
      </w:r>
      <w:r w:rsidR="00095A51" w:rsidRPr="002057B3">
        <w:rPr>
          <w:rFonts w:ascii="PT Astra Serif" w:hAnsi="PT Astra Serif" w:cs="Times New Roman"/>
          <w:sz w:val="28"/>
        </w:rPr>
        <w:t xml:space="preserve"> городского округа</w:t>
      </w:r>
    </w:p>
    <w:p w14:paraId="148F88C4" w14:textId="77777777" w:rsidR="00E21ACE" w:rsidRDefault="0036248C" w:rsidP="00120D7D">
      <w:pPr>
        <w:spacing w:after="0" w:line="240" w:lineRule="auto"/>
        <w:jc w:val="both"/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sz w:val="28"/>
        </w:rPr>
        <w:t>Верх-Нейвинский</w:t>
      </w:r>
      <w:r w:rsidR="00095A51" w:rsidRPr="002057B3">
        <w:rPr>
          <w:rFonts w:ascii="PT Astra Serif" w:hAnsi="PT Astra Serif" w:cs="Times New Roman"/>
          <w:sz w:val="28"/>
        </w:rPr>
        <w:tab/>
      </w:r>
      <w:r w:rsidR="00916BF0" w:rsidRPr="002057B3">
        <w:rPr>
          <w:rFonts w:ascii="PT Astra Serif" w:hAnsi="PT Astra Serif" w:cs="Times New Roman"/>
          <w:sz w:val="28"/>
        </w:rPr>
        <w:t xml:space="preserve">                   </w:t>
      </w:r>
      <w:r w:rsidR="001A4FF8" w:rsidRPr="002057B3">
        <w:rPr>
          <w:rFonts w:ascii="PT Astra Serif" w:hAnsi="PT Astra Serif" w:cs="Times New Roman"/>
          <w:sz w:val="28"/>
        </w:rPr>
        <w:tab/>
      </w:r>
      <w:r w:rsidR="001A4FF8" w:rsidRPr="002057B3">
        <w:rPr>
          <w:rFonts w:ascii="PT Astra Serif" w:hAnsi="PT Astra Serif" w:cs="Times New Roman"/>
          <w:sz w:val="28"/>
        </w:rPr>
        <w:tab/>
      </w:r>
      <w:r w:rsidR="001A4FF8" w:rsidRPr="002057B3">
        <w:rPr>
          <w:rFonts w:ascii="PT Astra Serif" w:hAnsi="PT Astra Serif" w:cs="Times New Roman"/>
          <w:sz w:val="28"/>
        </w:rPr>
        <w:tab/>
      </w:r>
      <w:r w:rsidR="00053D93">
        <w:rPr>
          <w:rFonts w:ascii="PT Astra Serif" w:hAnsi="PT Astra Serif" w:cs="Times New Roman"/>
          <w:sz w:val="28"/>
        </w:rPr>
        <w:t xml:space="preserve">                </w:t>
      </w:r>
      <w:r w:rsidR="00E207CE">
        <w:rPr>
          <w:rFonts w:ascii="PT Astra Serif" w:hAnsi="PT Astra Serif" w:cs="Times New Roman"/>
          <w:sz w:val="28"/>
        </w:rPr>
        <w:t xml:space="preserve">         </w:t>
      </w:r>
      <w:r w:rsidR="00053D93">
        <w:rPr>
          <w:rFonts w:ascii="PT Astra Serif" w:hAnsi="PT Astra Serif" w:cs="Times New Roman"/>
          <w:sz w:val="28"/>
        </w:rPr>
        <w:t xml:space="preserve">  </w:t>
      </w:r>
      <w:r w:rsidR="000C162A">
        <w:rPr>
          <w:rFonts w:ascii="PT Astra Serif" w:hAnsi="PT Astra Serif" w:cs="Times New Roman"/>
          <w:sz w:val="28"/>
        </w:rPr>
        <w:t>Н</w:t>
      </w:r>
      <w:r w:rsidR="006F1E06" w:rsidRPr="002057B3">
        <w:rPr>
          <w:rFonts w:ascii="PT Astra Serif" w:hAnsi="PT Astra Serif" w:cs="Times New Roman"/>
          <w:sz w:val="28"/>
        </w:rPr>
        <w:t>.</w:t>
      </w:r>
      <w:r w:rsidR="000C162A">
        <w:rPr>
          <w:rFonts w:ascii="PT Astra Serif" w:hAnsi="PT Astra Serif" w:cs="Times New Roman"/>
          <w:sz w:val="28"/>
        </w:rPr>
        <w:t>Н</w:t>
      </w:r>
      <w:r w:rsidR="006F1E06" w:rsidRPr="002057B3">
        <w:rPr>
          <w:rFonts w:ascii="PT Astra Serif" w:hAnsi="PT Astra Serif" w:cs="Times New Roman"/>
          <w:sz w:val="28"/>
        </w:rPr>
        <w:t xml:space="preserve">. </w:t>
      </w:r>
      <w:r w:rsidR="000C162A">
        <w:rPr>
          <w:rFonts w:ascii="PT Astra Serif" w:hAnsi="PT Astra Serif" w:cs="Times New Roman"/>
          <w:sz w:val="28"/>
        </w:rPr>
        <w:t>Щекалев</w:t>
      </w:r>
    </w:p>
    <w:p w14:paraId="617E944D" w14:textId="77777777" w:rsidR="005921E9" w:rsidRDefault="005921E9" w:rsidP="00120D7D">
      <w:pPr>
        <w:spacing w:after="0" w:line="240" w:lineRule="auto"/>
        <w:jc w:val="both"/>
        <w:rPr>
          <w:rFonts w:ascii="PT Astra Serif" w:hAnsi="PT Astra Serif" w:cs="Times New Roman"/>
          <w:sz w:val="28"/>
        </w:rPr>
      </w:pPr>
    </w:p>
    <w:p w14:paraId="332D226D" w14:textId="08CAFC09" w:rsidR="005E4B4F" w:rsidRDefault="005E4B4F" w:rsidP="005E4B4F">
      <w:pPr>
        <w:pStyle w:val="a3"/>
        <w:spacing w:after="0" w:line="240" w:lineRule="auto"/>
        <w:ind w:left="709"/>
        <w:jc w:val="center"/>
        <w:rPr>
          <w:rFonts w:ascii="PT Astra Serif" w:hAnsi="PT Astra Serif"/>
          <w:sz w:val="28"/>
          <w:szCs w:val="28"/>
        </w:rPr>
        <w:sectPr w:rsidR="005E4B4F" w:rsidSect="003A0E1B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4770F144" w14:textId="4376FA06" w:rsidR="005E4B4F" w:rsidRPr="00E86F9E" w:rsidRDefault="005E4B4F" w:rsidP="005E4B4F">
      <w:pPr>
        <w:spacing w:after="0" w:line="240" w:lineRule="auto"/>
        <w:ind w:left="978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У</w:t>
      </w:r>
      <w:r w:rsidRPr="00E86F9E">
        <w:rPr>
          <w:rFonts w:ascii="PT Astra Serif" w:hAnsi="PT Astra Serif"/>
          <w:sz w:val="28"/>
          <w:szCs w:val="28"/>
        </w:rPr>
        <w:t>ТВЕРЖДЕН</w:t>
      </w:r>
    </w:p>
    <w:p w14:paraId="52E49F2F" w14:textId="77777777" w:rsidR="005E4B4F" w:rsidRPr="00232908" w:rsidRDefault="005E4B4F" w:rsidP="005E4B4F">
      <w:pPr>
        <w:spacing w:after="0" w:line="240" w:lineRule="auto"/>
        <w:ind w:left="9781"/>
        <w:jc w:val="both"/>
        <w:rPr>
          <w:rFonts w:ascii="PT Astra Serif" w:hAnsi="PT Astra Serif"/>
          <w:sz w:val="28"/>
          <w:szCs w:val="28"/>
        </w:rPr>
      </w:pPr>
      <w:r w:rsidRPr="00232908">
        <w:rPr>
          <w:rFonts w:ascii="PT Astra Serif" w:hAnsi="PT Astra Serif"/>
          <w:sz w:val="28"/>
          <w:szCs w:val="28"/>
        </w:rPr>
        <w:t xml:space="preserve">постановлением администрации </w:t>
      </w:r>
    </w:p>
    <w:p w14:paraId="27BBB3FA" w14:textId="77777777" w:rsidR="005E4B4F" w:rsidRPr="00232908" w:rsidRDefault="005E4B4F" w:rsidP="005E4B4F">
      <w:pPr>
        <w:spacing w:after="0" w:line="240" w:lineRule="auto"/>
        <w:ind w:left="9781"/>
        <w:jc w:val="both"/>
        <w:rPr>
          <w:rFonts w:ascii="PT Astra Serif" w:hAnsi="PT Astra Serif"/>
          <w:sz w:val="28"/>
          <w:szCs w:val="28"/>
        </w:rPr>
      </w:pPr>
      <w:r w:rsidRPr="00232908">
        <w:rPr>
          <w:rFonts w:ascii="PT Astra Serif" w:hAnsi="PT Astra Serif"/>
          <w:sz w:val="28"/>
          <w:szCs w:val="28"/>
        </w:rPr>
        <w:t xml:space="preserve">городского округа Верх-Нейвинский </w:t>
      </w:r>
    </w:p>
    <w:p w14:paraId="66F458DB" w14:textId="5915AE27" w:rsidR="005E4B4F" w:rsidRPr="00B23CDE" w:rsidRDefault="005E4B4F" w:rsidP="005E4B4F">
      <w:pPr>
        <w:pStyle w:val="11"/>
        <w:shd w:val="clear" w:color="auto" w:fill="auto"/>
        <w:spacing w:before="0"/>
        <w:ind w:left="40"/>
        <w:rPr>
          <w:rFonts w:ascii="PT Astra Serif" w:hAnsi="PT Astra Serif"/>
          <w:b w:val="0"/>
          <w:u w:val="single"/>
        </w:rPr>
      </w:pPr>
      <w:r w:rsidRPr="00B23CDE">
        <w:rPr>
          <w:rFonts w:ascii="PT Astra Serif" w:hAnsi="PT Astra Serif"/>
          <w:b w:val="0"/>
        </w:rPr>
        <w:t xml:space="preserve">                                                                                     </w:t>
      </w:r>
      <w:bookmarkStart w:id="2" w:name="_GoBack"/>
      <w:bookmarkEnd w:id="2"/>
      <w:r w:rsidRPr="00B23CDE">
        <w:rPr>
          <w:rFonts w:ascii="PT Astra Serif" w:hAnsi="PT Astra Serif"/>
          <w:b w:val="0"/>
        </w:rPr>
        <w:t xml:space="preserve">              </w:t>
      </w:r>
      <w:r w:rsidRPr="00392580">
        <w:rPr>
          <w:rFonts w:ascii="PT Astra Serif" w:hAnsi="PT Astra Serif"/>
          <w:b w:val="0"/>
        </w:rPr>
        <w:t>от</w:t>
      </w:r>
      <w:r w:rsidR="00B23CDE">
        <w:rPr>
          <w:rFonts w:ascii="PT Astra Serif" w:hAnsi="PT Astra Serif"/>
          <w:b w:val="0"/>
        </w:rPr>
        <w:t xml:space="preserve"> </w:t>
      </w:r>
      <w:r w:rsidR="00B23CDE">
        <w:rPr>
          <w:rFonts w:ascii="PT Astra Serif" w:hAnsi="PT Astra Serif"/>
          <w:b w:val="0"/>
          <w:u w:val="single"/>
        </w:rPr>
        <w:t xml:space="preserve">08.09.2026 </w:t>
      </w:r>
      <w:r w:rsidRPr="00B23CDE">
        <w:rPr>
          <w:rFonts w:ascii="PT Astra Serif" w:hAnsi="PT Astra Serif"/>
          <w:b w:val="0"/>
        </w:rPr>
        <w:t>№</w:t>
      </w:r>
      <w:r w:rsidR="00B23CDE">
        <w:rPr>
          <w:rFonts w:ascii="PT Astra Serif" w:hAnsi="PT Astra Serif"/>
          <w:b w:val="0"/>
        </w:rPr>
        <w:t xml:space="preserve"> </w:t>
      </w:r>
      <w:r w:rsidR="00B23CDE">
        <w:rPr>
          <w:rFonts w:ascii="PT Astra Serif" w:hAnsi="PT Astra Serif"/>
          <w:b w:val="0"/>
          <w:u w:val="single"/>
        </w:rPr>
        <w:t>397</w:t>
      </w:r>
    </w:p>
    <w:p w14:paraId="4701BDFF" w14:textId="77777777" w:rsidR="005E4B4F" w:rsidRPr="00B23CDE" w:rsidRDefault="005E4B4F" w:rsidP="005E4B4F">
      <w:pPr>
        <w:pStyle w:val="11"/>
        <w:shd w:val="clear" w:color="auto" w:fill="auto"/>
        <w:spacing w:before="0"/>
        <w:ind w:left="40"/>
        <w:rPr>
          <w:color w:val="000000"/>
          <w:lang w:eastAsia="ru-RU" w:bidi="ru-RU"/>
        </w:rPr>
      </w:pPr>
    </w:p>
    <w:p w14:paraId="28E2C3D1" w14:textId="77777777" w:rsidR="005E4B4F" w:rsidRDefault="005E4B4F" w:rsidP="005E4B4F">
      <w:pPr>
        <w:pStyle w:val="11"/>
        <w:shd w:val="clear" w:color="auto" w:fill="auto"/>
        <w:spacing w:before="0"/>
        <w:ind w:left="40"/>
      </w:pPr>
      <w:r>
        <w:rPr>
          <w:color w:val="000000"/>
          <w:lang w:eastAsia="ru-RU" w:bidi="ru-RU"/>
        </w:rPr>
        <w:t>КОМПЛЕКС МЕР</w:t>
      </w:r>
    </w:p>
    <w:p w14:paraId="1E7EFD26" w14:textId="77777777" w:rsidR="005E4B4F" w:rsidRDefault="005E4B4F" w:rsidP="005E4B4F">
      <w:pPr>
        <w:pStyle w:val="11"/>
        <w:shd w:val="clear" w:color="auto" w:fill="auto"/>
        <w:spacing w:before="0"/>
        <w:ind w:left="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 развитию групп продленного дня для обучающихся 1-4-х классов, а также ясельных групп</w:t>
      </w:r>
      <w:r>
        <w:rPr>
          <w:color w:val="000000"/>
          <w:lang w:eastAsia="ru-RU" w:bidi="ru-RU"/>
        </w:rPr>
        <w:br/>
        <w:t>и продлению режима работы дошкольных образовательных организаций в городском округе Верх-Нейвинский до 2030 года</w:t>
      </w:r>
    </w:p>
    <w:p w14:paraId="08C25494" w14:textId="77777777" w:rsidR="005E4B4F" w:rsidRDefault="005E4B4F" w:rsidP="005E4B4F">
      <w:pPr>
        <w:pStyle w:val="11"/>
        <w:shd w:val="clear" w:color="auto" w:fill="auto"/>
        <w:spacing w:before="0"/>
        <w:ind w:left="40"/>
      </w:pPr>
    </w:p>
    <w:tbl>
      <w:tblPr>
        <w:tblW w:w="514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0"/>
        <w:gridCol w:w="6364"/>
        <w:gridCol w:w="2866"/>
        <w:gridCol w:w="4958"/>
      </w:tblGrid>
      <w:tr w:rsidR="005E4B4F" w:rsidRPr="00682862" w14:paraId="552D8EDA" w14:textId="77777777" w:rsidTr="00783750">
        <w:trPr>
          <w:trHeight w:hRule="exact" w:val="1374"/>
          <w:tblHeader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3366F8" w14:textId="77777777" w:rsidR="005E4B4F" w:rsidRPr="00682862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  <w:p w14:paraId="2901EA39" w14:textId="77777777" w:rsidR="005E4B4F" w:rsidRPr="00682862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строки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83540A" w14:textId="77777777" w:rsidR="005E4B4F" w:rsidRPr="00682862" w:rsidRDefault="005E4B4F" w:rsidP="00783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14:paraId="4E3BDA79" w14:textId="77777777" w:rsidR="005E4B4F" w:rsidRPr="00682862" w:rsidRDefault="005E4B4F" w:rsidP="00783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941CD" w14:textId="77777777" w:rsidR="005E4B4F" w:rsidRPr="00682862" w:rsidRDefault="005E4B4F" w:rsidP="00783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Срок реализации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9E3A40" w14:textId="77777777" w:rsidR="005E4B4F" w:rsidRPr="00682862" w:rsidRDefault="005E4B4F" w:rsidP="00783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</w:tr>
      <w:tr w:rsidR="005E4B4F" w:rsidRPr="00682862" w14:paraId="7C1C3D9B" w14:textId="77777777" w:rsidTr="00783750">
        <w:trPr>
          <w:trHeight w:hRule="exact" w:val="283"/>
          <w:tblHeader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CE26B9" w14:textId="77777777" w:rsidR="005E4B4F" w:rsidRPr="00682862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B065C5" w14:textId="77777777" w:rsidR="005E4B4F" w:rsidRPr="00682862" w:rsidRDefault="005E4B4F" w:rsidP="00783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3CF2E2" w14:textId="77777777" w:rsidR="005E4B4F" w:rsidRPr="00682862" w:rsidRDefault="005E4B4F" w:rsidP="00783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3EAA69" w14:textId="77777777" w:rsidR="005E4B4F" w:rsidRPr="00682862" w:rsidRDefault="005E4B4F" w:rsidP="00783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E4B4F" w:rsidRPr="00682862" w14:paraId="37C33954" w14:textId="77777777" w:rsidTr="00783750">
        <w:trPr>
          <w:trHeight w:hRule="exact" w:val="49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45DBD" w14:textId="77777777" w:rsidR="005E4B4F" w:rsidRPr="006B667E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b/>
                <w:sz w:val="26"/>
                <w:szCs w:val="26"/>
              </w:rPr>
              <w:t>1. Меры по развитию групп продленного дня для обучающихся 1—4-х классов</w:t>
            </w:r>
          </w:p>
          <w:p w14:paraId="253D145F" w14:textId="77777777" w:rsidR="005E4B4F" w:rsidRDefault="005E4B4F" w:rsidP="00783750">
            <w:pPr>
              <w:ind w:right="18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3434BE4" w14:textId="77777777" w:rsidR="005E4B4F" w:rsidRPr="00682862" w:rsidRDefault="005E4B4F" w:rsidP="00783750">
            <w:pPr>
              <w:ind w:right="18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E4B4F" w:rsidRPr="00682862" w14:paraId="44ED1D4D" w14:textId="77777777" w:rsidTr="00783750">
        <w:trPr>
          <w:cantSplit/>
          <w:trHeight w:hRule="exact" w:val="3084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7B1AA4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left="0" w:right="178" w:firstLine="26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9D83A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мониторинга потребностей родителей (законных представителей) в организации групп продленного дня для обучающихся 1—4-х классов (далее - ГПД) в муниципальн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общеобразовательн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(далее-ОО)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A8E9F4" w14:textId="77777777" w:rsidR="005E4B4F" w:rsidRPr="00682862" w:rsidRDefault="005E4B4F" w:rsidP="00783750">
            <w:pPr>
              <w:ind w:left="272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август 2026 года, далее - 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44161" w14:textId="77777777" w:rsidR="005E4B4F" w:rsidRPr="00682862" w:rsidRDefault="005E4B4F" w:rsidP="00783750">
            <w:pPr>
              <w:ind w:left="322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городского округа Верх-Нейвинский, </w:t>
            </w:r>
            <w:r w:rsidRPr="00731C3F">
              <w:rPr>
                <w:rFonts w:ascii="Times New Roman" w:hAnsi="Times New Roman" w:cs="Times New Roman"/>
                <w:sz w:val="26"/>
                <w:szCs w:val="26"/>
              </w:rPr>
              <w:t>МАОУ «СОШ им. А.Н. Арапова»</w:t>
            </w:r>
          </w:p>
        </w:tc>
      </w:tr>
      <w:tr w:rsidR="005E4B4F" w:rsidRPr="00682862" w14:paraId="2CD67C67" w14:textId="77777777" w:rsidTr="00783750">
        <w:trPr>
          <w:cantSplit/>
          <w:trHeight w:hRule="exact" w:val="2411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9DE93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C91CE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по анализу ситуации по созданию ГПД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, приняти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 при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необходим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ости 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мер для устранения выявленных дефицитов в создании таких групп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274F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DD523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городского округа Верх-Нейвинский, </w:t>
            </w:r>
            <w:r w:rsidRPr="00731C3F">
              <w:rPr>
                <w:rFonts w:ascii="Times New Roman" w:hAnsi="Times New Roman" w:cs="Times New Roman"/>
                <w:sz w:val="26"/>
                <w:szCs w:val="26"/>
              </w:rPr>
              <w:t>МАОУ «СОШ им. А.Н. Арапова»</w:t>
            </w:r>
          </w:p>
        </w:tc>
      </w:tr>
      <w:tr w:rsidR="005E4B4F" w:rsidRPr="00682862" w14:paraId="4CE0B3E9" w14:textId="77777777" w:rsidTr="00783750">
        <w:trPr>
          <w:cantSplit/>
          <w:trHeight w:hRule="exact" w:val="285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6F4958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5D8B3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Разработка муниципальных комплексов мер по развитию групп продленного дня для обучающихся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4-х классов, а также ясельных групп и продлению режима работы дошкольн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до 2030 года и размещение указанного документа на официальных сайтах ОМС в информационно-телекоммуникационной сети «Интернет»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27315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август 2026 года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5A5A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</w:t>
            </w:r>
          </w:p>
        </w:tc>
      </w:tr>
      <w:tr w:rsidR="005E4B4F" w:rsidRPr="00682862" w14:paraId="55EC2650" w14:textId="77777777" w:rsidTr="00783750">
        <w:trPr>
          <w:cantSplit/>
          <w:trHeight w:hRule="exact" w:val="2566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2CCFB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EA321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Открытие ГПД (дополнительных ГПД, дополнительных мест в ГПД)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, в том числе с использованием инфраструктуры иных организаций по принципу сетевого взаимодействия (организа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ции дополнительного образования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A5230C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сентябрь, 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E5914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96492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городского округа Верх-Нейвинский, </w:t>
            </w:r>
            <w:r w:rsidRPr="00731C3F">
              <w:rPr>
                <w:rFonts w:ascii="Times New Roman" w:hAnsi="Times New Roman" w:cs="Times New Roman"/>
                <w:sz w:val="26"/>
                <w:szCs w:val="26"/>
              </w:rPr>
              <w:t>МАОУ «СОШ им. А.Н. Арапова»</w:t>
            </w:r>
          </w:p>
        </w:tc>
      </w:tr>
      <w:tr w:rsidR="005E4B4F" w:rsidRPr="00682862" w14:paraId="22AD49CF" w14:textId="77777777" w:rsidTr="00783750">
        <w:trPr>
          <w:cantSplit/>
          <w:trHeight w:hRule="exact" w:val="16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6A0EE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8AA72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мер по повышению доступности для работающих родителей (с учетом графиков их занятости) услуг ГПД для обучающихся 1-4-х классов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(продление режима работы ГПД)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0FA509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сентябрь, 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B515D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96492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городского округа Верх-Нейвинский, </w:t>
            </w: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 xml:space="preserve">МАОУ «СОШ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. А.Н. Арапова»</w:t>
            </w:r>
          </w:p>
        </w:tc>
      </w:tr>
      <w:tr w:rsidR="005E4B4F" w:rsidRPr="00682862" w14:paraId="36059A54" w14:textId="77777777" w:rsidTr="00783750">
        <w:trPr>
          <w:cantSplit/>
          <w:trHeight w:hRule="exact" w:val="1876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548C3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F55462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Реализация мер поддержки отдельных категорий граждан, в том числе усыновителей и опекунов, участников специальной военной операции, многодетных семей, и иных мер, направленных на повышение охвата обучающихся ГПД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B2EAAD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1B5BA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</w:t>
            </w:r>
          </w:p>
        </w:tc>
      </w:tr>
      <w:tr w:rsidR="005E4B4F" w:rsidRPr="00682862" w14:paraId="3CDCBA6E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FE68BA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0463BD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Разработка (актуализация) и принятие нормативных документов, регламентирующих работу ГПД в общеобразовательных организация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31E07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 (при необходимости)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3E09D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городского округа Верх-Нейвинский, МАОУ «СОШ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. А.Н. Арапова»</w:t>
            </w:r>
          </w:p>
        </w:tc>
      </w:tr>
      <w:tr w:rsidR="005E4B4F" w:rsidRPr="00682862" w14:paraId="678AF450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8EE2A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05CA27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функционирования ГПД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290E9C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226BB5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городского округа Верх-Нейвинский, МАОУ «СОШ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. А.Н. Арапова»</w:t>
            </w:r>
          </w:p>
        </w:tc>
      </w:tr>
      <w:tr w:rsidR="005E4B4F" w:rsidRPr="00682862" w14:paraId="29B3A47A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BA11D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0BFA3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Обеспечение функционирования ГПД в общеобразовательных организациях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F48B7C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97E18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 xml:space="preserve">МАОУ «СОШ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. А.Н. Арапова»</w:t>
            </w:r>
          </w:p>
        </w:tc>
      </w:tr>
      <w:tr w:rsidR="005E4B4F" w:rsidRPr="00682862" w14:paraId="1CC743D2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9AB24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78794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Обеспечение повышения квалификации воспитателей ГПД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90A3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по отдельному графику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9A477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городского округа Верх-Нейвинский, МАОУ «СОШ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. А.Н. Арапова»</w:t>
            </w:r>
          </w:p>
        </w:tc>
      </w:tr>
      <w:tr w:rsidR="005E4B4F" w:rsidRPr="00682862" w14:paraId="5350E1BB" w14:textId="77777777" w:rsidTr="00783750">
        <w:trPr>
          <w:trHeight w:val="1182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8199EB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AA2EA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Информирование родителей (законных представителей) обучающихся 1-4-х классов о возможностях ГПД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48BCFA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август 2026 года, далее - ежегодно (май - август)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86B81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 xml:space="preserve">МАОУ «СОШ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. А.Н. Арапова»</w:t>
            </w:r>
          </w:p>
        </w:tc>
      </w:tr>
      <w:tr w:rsidR="005E4B4F" w:rsidRPr="00682862" w14:paraId="07B95D49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0B68C" w14:textId="77777777" w:rsidR="005E4B4F" w:rsidRPr="00CC2DBA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97FD1E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Обеспечение работы горячей линии для населения по вопросам функционирования ГПД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61CBA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8C139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</w:t>
            </w:r>
          </w:p>
        </w:tc>
      </w:tr>
      <w:tr w:rsidR="005E4B4F" w:rsidRPr="00682862" w14:paraId="41736CB7" w14:textId="77777777" w:rsidTr="0078375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C681F" w14:textId="77777777" w:rsidR="005E4B4F" w:rsidRPr="00682862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b/>
                <w:sz w:val="26"/>
                <w:szCs w:val="26"/>
              </w:rPr>
              <w:t>2. Меры по развитию ясельных групп и продлению режима работы дошкольных образовательных организаций</w:t>
            </w:r>
          </w:p>
        </w:tc>
      </w:tr>
      <w:tr w:rsidR="005E4B4F" w:rsidRPr="00682862" w14:paraId="21521746" w14:textId="77777777" w:rsidTr="0078375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E8146" w14:textId="77777777" w:rsidR="005E4B4F" w:rsidRPr="006B667E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7E">
              <w:rPr>
                <w:rFonts w:ascii="Times New Roman" w:hAnsi="Times New Roman" w:cs="Times New Roman"/>
                <w:sz w:val="26"/>
                <w:szCs w:val="26"/>
              </w:rPr>
              <w:t>2.1. Меры по развитию ясельных групп (групп для детей с 2 месяцев) в ДОО</w:t>
            </w:r>
          </w:p>
        </w:tc>
      </w:tr>
      <w:tr w:rsidR="005E4B4F" w:rsidRPr="00682862" w14:paraId="4ACCB735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39EC9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FF745D" w14:textId="77777777" w:rsidR="005E4B4F" w:rsidRDefault="005E4B4F" w:rsidP="00783750">
            <w:pPr>
              <w:spacing w:after="0"/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мониторинга среди родителей (законных представителей) достаточности ясельных групп в муниципальн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дошкольн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ой 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организаци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</w:p>
          <w:p w14:paraId="0A1FEA7B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(далее - ДОО)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732A3C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1 октября 2026 года, далее - 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7E018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МАДОУ детский сад «Солнышко»</w:t>
            </w:r>
          </w:p>
        </w:tc>
      </w:tr>
      <w:tr w:rsidR="005E4B4F" w:rsidRPr="00682862" w14:paraId="3A036269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D58D4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65780E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Проведение мониторинга имеющихся помещений с учетом санитарных правил СП 2.4.3648-20 «Санитарно- 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28.09.2020 № 28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BB662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0ACD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МАДОУ детский сад «Солнышко»</w:t>
            </w:r>
          </w:p>
        </w:tc>
      </w:tr>
      <w:tr w:rsidR="005E4B4F" w:rsidRPr="00682862" w14:paraId="4B4A3D67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339BA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2A5768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Анализ имеющегося материального обеспечения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80B8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EC5E2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E632B0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Верх-Нейвинский, МАДОУ детский сад «Солнышко»</w:t>
            </w:r>
          </w:p>
        </w:tc>
      </w:tr>
      <w:tr w:rsidR="005E4B4F" w:rsidRPr="00682862" w14:paraId="4B5DB032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226B23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50BF0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Внесение изменений в нормативные акты ОМС и ДОО, должностные инструкции персонала ДОО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57B128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14:paraId="2D342380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(при необходимости)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2A26B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E632B0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Верх-Нейвинский, МАДОУ детский сад «Солнышко»</w:t>
            </w:r>
          </w:p>
        </w:tc>
      </w:tr>
      <w:tr w:rsidR="005E4B4F" w:rsidRPr="00682862" w14:paraId="38B7AC1F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D5962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B0209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Приведение помещений для организации ясельных групп в соответствие с существующими требованиями, дооборудование помещений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A9C94A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C1AAA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E632B0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Верх-Нейвинский, МАДОУ детский сад «Солнышко»</w:t>
            </w:r>
          </w:p>
        </w:tc>
      </w:tr>
      <w:tr w:rsidR="005E4B4F" w:rsidRPr="00682862" w14:paraId="4210AD39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52FC39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A3042C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Внесение изменений в организацию питания и разработка меню для ясельных групп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E41AB9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20618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3D2CC5">
              <w:rPr>
                <w:rFonts w:ascii="Times New Roman" w:hAnsi="Times New Roman" w:cs="Times New Roman"/>
                <w:sz w:val="26"/>
                <w:szCs w:val="26"/>
              </w:rPr>
              <w:t>МАДОУ детский сад «Солнышко»</w:t>
            </w:r>
          </w:p>
        </w:tc>
      </w:tr>
      <w:tr w:rsidR="005E4B4F" w:rsidRPr="00682862" w14:paraId="5D9917AC" w14:textId="77777777" w:rsidTr="0078375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229C5" w14:textId="77777777" w:rsidR="005E4B4F" w:rsidRPr="006B667E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7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2.2. Меры по продлению режима работы ДОО</w:t>
            </w:r>
          </w:p>
        </w:tc>
      </w:tr>
      <w:tr w:rsidR="005E4B4F" w:rsidRPr="00682862" w14:paraId="22B2A24B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E08A9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0F19CD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мониторинга удовлетворенности родителей (законных представителей) режимом работы ДОО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DC894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C050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4B4F" w:rsidRPr="00682862" w14:paraId="39EDC865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08D9EF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09D72A1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Разработка (актуализация) и принятие нормативных документов, регламентирующих продление режима работы ДОО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4344EF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14:paraId="36B85261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(при необходимости)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D1224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E632B0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Верх-Нейвинский, МАДОУ детский сад «Солнышко»</w:t>
            </w:r>
          </w:p>
        </w:tc>
      </w:tr>
      <w:tr w:rsidR="005E4B4F" w:rsidRPr="00682862" w14:paraId="3A868A00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D91F2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44E72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продления режима работы ДОО (организация дополнительного приема пищи, кадровое обеспечение)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648EEC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BBFB7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E632B0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Верх-Нейвинский, МАДОУ детский сад «Солнышко»</w:t>
            </w:r>
          </w:p>
        </w:tc>
      </w:tr>
      <w:tr w:rsidR="005E4B4F" w:rsidRPr="00682862" w14:paraId="2121AF07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8F685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C621F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Открытие групп продленного дня в ДОО с учетом режима работы родителей (далее - ГПД в ДОО) 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11A572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4E067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4B4F" w:rsidRPr="00682862" w14:paraId="5F6B3980" w14:textId="77777777" w:rsidTr="00783750">
        <w:trPr>
          <w:trHeight w:val="6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470B1" w14:textId="77777777" w:rsidR="005E4B4F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A40546" w14:textId="77777777" w:rsidR="005E4B4F" w:rsidRPr="006B667E" w:rsidRDefault="005E4B4F" w:rsidP="00783750">
            <w:pPr>
              <w:ind w:left="127"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7E">
              <w:rPr>
                <w:rFonts w:ascii="Times New Roman" w:hAnsi="Times New Roman" w:cs="Times New Roman"/>
                <w:sz w:val="26"/>
                <w:szCs w:val="26"/>
              </w:rPr>
              <w:t>2.3. Общие мероприятия по развитию ясельных групп и продлению режима работы ДОО</w:t>
            </w:r>
          </w:p>
        </w:tc>
      </w:tr>
      <w:tr w:rsidR="005E4B4F" w:rsidRPr="00682862" w14:paraId="5B89DCBC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89D312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731EC6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мер поддержки отдельных категорий граждан, в том числе усыновителей и опекунов, участников специальной военной операции, многодетных семей, и иных мер, направленных на 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повышение охвата воспитанников ГПД в ДОО, ясельных групп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0657A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1C11A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3D2CC5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Верх-Нейвинский, МАДОУ детский сад «Солнышко»</w:t>
            </w:r>
          </w:p>
        </w:tc>
      </w:tr>
      <w:tr w:rsidR="005E4B4F" w:rsidRPr="00682862" w14:paraId="4EC61206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5ED6A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1E288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Информирование родителей (законных представителей) о ясельных группах и ГПД в ДОО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EC723E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остоянно, посредством размещения информации на официальных сайтах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городского округа</w:t>
            </w: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 xml:space="preserve"> и ДОО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79183" w14:textId="77777777" w:rsidR="005E4B4F" w:rsidRPr="006B667E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3D2CC5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Верх-Нейвинский, МАДОУ детский сад «Солнышко»</w:t>
            </w:r>
          </w:p>
        </w:tc>
      </w:tr>
      <w:tr w:rsidR="005E4B4F" w:rsidRPr="00682862" w14:paraId="2275B495" w14:textId="77777777" w:rsidTr="00783750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E5C4E" w14:textId="77777777" w:rsidR="005E4B4F" w:rsidRPr="00682862" w:rsidRDefault="005E4B4F" w:rsidP="005E4B4F">
            <w:pPr>
              <w:pStyle w:val="a3"/>
              <w:numPr>
                <w:ilvl w:val="0"/>
                <w:numId w:val="16"/>
              </w:numPr>
              <w:ind w:right="1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17DF65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Обеспечение работы горячей линии для населения по вопросам функционирования ясельных групп и ГПД в ДОО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E21555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682862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95098" w14:textId="77777777" w:rsidR="005E4B4F" w:rsidRPr="00682862" w:rsidRDefault="005E4B4F" w:rsidP="00783750">
            <w:pPr>
              <w:ind w:left="218" w:right="417"/>
              <w:rPr>
                <w:rFonts w:ascii="Times New Roman" w:hAnsi="Times New Roman" w:cs="Times New Roman"/>
                <w:sz w:val="26"/>
                <w:szCs w:val="26"/>
              </w:rPr>
            </w:pPr>
            <w:r w:rsidRPr="00FB2CBF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округа Верх-Нейвинский</w:t>
            </w:r>
          </w:p>
        </w:tc>
      </w:tr>
    </w:tbl>
    <w:p w14:paraId="189D780C" w14:textId="77777777" w:rsidR="005E4B4F" w:rsidRDefault="005E4B4F" w:rsidP="005E4B4F"/>
    <w:p w14:paraId="25776D55" w14:textId="77777777" w:rsidR="005E4B4F" w:rsidRPr="002057B3" w:rsidRDefault="005E4B4F" w:rsidP="005B4087">
      <w:pPr>
        <w:pStyle w:val="a3"/>
        <w:spacing w:after="0" w:line="240" w:lineRule="auto"/>
        <w:ind w:left="709"/>
        <w:jc w:val="center"/>
        <w:rPr>
          <w:rFonts w:ascii="PT Astra Serif" w:hAnsi="PT Astra Serif" w:cs="Times New Roman"/>
          <w:sz w:val="28"/>
        </w:rPr>
      </w:pPr>
    </w:p>
    <w:sectPr w:rsidR="005E4B4F" w:rsidRPr="002057B3" w:rsidSect="005E4B4F">
      <w:pgSz w:w="16838" w:h="11906" w:orient="landscape"/>
      <w:pgMar w:top="1701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85469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1A6E1D76"/>
    <w:multiLevelType w:val="multilevel"/>
    <w:tmpl w:val="C20827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539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DD51F3"/>
    <w:multiLevelType w:val="multilevel"/>
    <w:tmpl w:val="59546C7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5" w15:restartNumberingAfterBreak="0">
    <w:nsid w:val="59694A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D639ED"/>
    <w:multiLevelType w:val="multilevel"/>
    <w:tmpl w:val="1E2E4CB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7" w15:restartNumberingAfterBreak="0">
    <w:nsid w:val="61F375DE"/>
    <w:multiLevelType w:val="multilevel"/>
    <w:tmpl w:val="A1CA598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8" w15:restartNumberingAfterBreak="0">
    <w:nsid w:val="64085374"/>
    <w:multiLevelType w:val="multilevel"/>
    <w:tmpl w:val="B1FA6A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CEC570A"/>
    <w:multiLevelType w:val="multilevel"/>
    <w:tmpl w:val="D7E618C0"/>
    <w:lvl w:ilvl="0">
      <w:start w:val="1"/>
      <w:numFmt w:val="decimal"/>
      <w:lvlText w:val="%1."/>
      <w:lvlJc w:val="left"/>
      <w:pPr>
        <w:ind w:left="610" w:hanging="6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73107B75"/>
    <w:multiLevelType w:val="multilevel"/>
    <w:tmpl w:val="1F02F00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11" w15:restartNumberingAfterBreak="0">
    <w:nsid w:val="75FB79D5"/>
    <w:multiLevelType w:val="hybridMultilevel"/>
    <w:tmpl w:val="DDDE1FC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2" w15:restartNumberingAfterBreak="0">
    <w:nsid w:val="778044AC"/>
    <w:multiLevelType w:val="multilevel"/>
    <w:tmpl w:val="1F02F00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13" w15:restartNumberingAfterBreak="0">
    <w:nsid w:val="7B9A11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BA7157E"/>
    <w:multiLevelType w:val="hybridMultilevel"/>
    <w:tmpl w:val="8318D96E"/>
    <w:lvl w:ilvl="0" w:tplc="0419000F">
      <w:start w:val="1"/>
      <w:numFmt w:val="decimal"/>
      <w:lvlText w:val="%1."/>
      <w:lvlJc w:val="left"/>
      <w:pPr>
        <w:ind w:left="847" w:hanging="360"/>
      </w:pPr>
    </w:lvl>
    <w:lvl w:ilvl="1" w:tplc="04190019" w:tentative="1">
      <w:start w:val="1"/>
      <w:numFmt w:val="lowerLetter"/>
      <w:lvlText w:val="%2."/>
      <w:lvlJc w:val="left"/>
      <w:pPr>
        <w:ind w:left="1567" w:hanging="360"/>
      </w:pPr>
    </w:lvl>
    <w:lvl w:ilvl="2" w:tplc="0419001B" w:tentative="1">
      <w:start w:val="1"/>
      <w:numFmt w:val="lowerRoman"/>
      <w:lvlText w:val="%3."/>
      <w:lvlJc w:val="right"/>
      <w:pPr>
        <w:ind w:left="2287" w:hanging="180"/>
      </w:pPr>
    </w:lvl>
    <w:lvl w:ilvl="3" w:tplc="0419000F" w:tentative="1">
      <w:start w:val="1"/>
      <w:numFmt w:val="decimal"/>
      <w:lvlText w:val="%4."/>
      <w:lvlJc w:val="left"/>
      <w:pPr>
        <w:ind w:left="3007" w:hanging="360"/>
      </w:pPr>
    </w:lvl>
    <w:lvl w:ilvl="4" w:tplc="04190019" w:tentative="1">
      <w:start w:val="1"/>
      <w:numFmt w:val="lowerLetter"/>
      <w:lvlText w:val="%5."/>
      <w:lvlJc w:val="left"/>
      <w:pPr>
        <w:ind w:left="3727" w:hanging="360"/>
      </w:pPr>
    </w:lvl>
    <w:lvl w:ilvl="5" w:tplc="0419001B" w:tentative="1">
      <w:start w:val="1"/>
      <w:numFmt w:val="lowerRoman"/>
      <w:lvlText w:val="%6."/>
      <w:lvlJc w:val="right"/>
      <w:pPr>
        <w:ind w:left="4447" w:hanging="180"/>
      </w:pPr>
    </w:lvl>
    <w:lvl w:ilvl="6" w:tplc="0419000F" w:tentative="1">
      <w:start w:val="1"/>
      <w:numFmt w:val="decimal"/>
      <w:lvlText w:val="%7."/>
      <w:lvlJc w:val="left"/>
      <w:pPr>
        <w:ind w:left="5167" w:hanging="360"/>
      </w:pPr>
    </w:lvl>
    <w:lvl w:ilvl="7" w:tplc="04190019" w:tentative="1">
      <w:start w:val="1"/>
      <w:numFmt w:val="lowerLetter"/>
      <w:lvlText w:val="%8."/>
      <w:lvlJc w:val="left"/>
      <w:pPr>
        <w:ind w:left="5887" w:hanging="360"/>
      </w:pPr>
    </w:lvl>
    <w:lvl w:ilvl="8" w:tplc="0419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5" w15:restartNumberingAfterBreak="0">
    <w:nsid w:val="7DA62D80"/>
    <w:multiLevelType w:val="hybridMultilevel"/>
    <w:tmpl w:val="B854EE0A"/>
    <w:lvl w:ilvl="0" w:tplc="E73224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12"/>
  </w:num>
  <w:num w:numId="6">
    <w:abstractNumId w:val="4"/>
  </w:num>
  <w:num w:numId="7">
    <w:abstractNumId w:val="11"/>
  </w:num>
  <w:num w:numId="8">
    <w:abstractNumId w:val="6"/>
  </w:num>
  <w:num w:numId="9">
    <w:abstractNumId w:val="15"/>
  </w:num>
  <w:num w:numId="10">
    <w:abstractNumId w:val="5"/>
  </w:num>
  <w:num w:numId="11">
    <w:abstractNumId w:val="2"/>
  </w:num>
  <w:num w:numId="12">
    <w:abstractNumId w:val="13"/>
  </w:num>
  <w:num w:numId="13">
    <w:abstractNumId w:val="9"/>
  </w:num>
  <w:num w:numId="14">
    <w:abstractNumId w:val="7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270FB"/>
    <w:rsid w:val="00036234"/>
    <w:rsid w:val="00053D93"/>
    <w:rsid w:val="00095A51"/>
    <w:rsid w:val="00097CB1"/>
    <w:rsid w:val="000C162A"/>
    <w:rsid w:val="000D0463"/>
    <w:rsid w:val="000E5C8F"/>
    <w:rsid w:val="001015F0"/>
    <w:rsid w:val="00120D7D"/>
    <w:rsid w:val="001477CA"/>
    <w:rsid w:val="00180D75"/>
    <w:rsid w:val="001A1E18"/>
    <w:rsid w:val="001A4CA3"/>
    <w:rsid w:val="001A4FF8"/>
    <w:rsid w:val="001B677A"/>
    <w:rsid w:val="001E6137"/>
    <w:rsid w:val="001F11F2"/>
    <w:rsid w:val="002024DE"/>
    <w:rsid w:val="002057B3"/>
    <w:rsid w:val="002572D6"/>
    <w:rsid w:val="0028495A"/>
    <w:rsid w:val="002B25A0"/>
    <w:rsid w:val="002D39EB"/>
    <w:rsid w:val="002F7812"/>
    <w:rsid w:val="00312A1B"/>
    <w:rsid w:val="0032297D"/>
    <w:rsid w:val="003573CE"/>
    <w:rsid w:val="00361E9E"/>
    <w:rsid w:val="0036248C"/>
    <w:rsid w:val="00367154"/>
    <w:rsid w:val="003A0E1B"/>
    <w:rsid w:val="003A0F5C"/>
    <w:rsid w:val="003C7F64"/>
    <w:rsid w:val="003E09BD"/>
    <w:rsid w:val="003F13C5"/>
    <w:rsid w:val="0041765A"/>
    <w:rsid w:val="004258A3"/>
    <w:rsid w:val="0043162A"/>
    <w:rsid w:val="00480E98"/>
    <w:rsid w:val="004A7B11"/>
    <w:rsid w:val="004C1216"/>
    <w:rsid w:val="004E0ADC"/>
    <w:rsid w:val="004F3128"/>
    <w:rsid w:val="00507397"/>
    <w:rsid w:val="00541489"/>
    <w:rsid w:val="005572DF"/>
    <w:rsid w:val="00561A07"/>
    <w:rsid w:val="00583059"/>
    <w:rsid w:val="005921E9"/>
    <w:rsid w:val="005B4087"/>
    <w:rsid w:val="005C44F7"/>
    <w:rsid w:val="005E4B4F"/>
    <w:rsid w:val="005F426D"/>
    <w:rsid w:val="006119B3"/>
    <w:rsid w:val="00614504"/>
    <w:rsid w:val="00617A53"/>
    <w:rsid w:val="00617BF6"/>
    <w:rsid w:val="00620412"/>
    <w:rsid w:val="00631B3F"/>
    <w:rsid w:val="00641B39"/>
    <w:rsid w:val="0066111D"/>
    <w:rsid w:val="006632F7"/>
    <w:rsid w:val="00671AB0"/>
    <w:rsid w:val="00674FD4"/>
    <w:rsid w:val="00681456"/>
    <w:rsid w:val="00686B01"/>
    <w:rsid w:val="006F1E06"/>
    <w:rsid w:val="006F52FB"/>
    <w:rsid w:val="00707044"/>
    <w:rsid w:val="00733620"/>
    <w:rsid w:val="007355B8"/>
    <w:rsid w:val="00762669"/>
    <w:rsid w:val="00772DA2"/>
    <w:rsid w:val="007D2636"/>
    <w:rsid w:val="007D3DF7"/>
    <w:rsid w:val="00820ECE"/>
    <w:rsid w:val="008334CA"/>
    <w:rsid w:val="0084349F"/>
    <w:rsid w:val="0084498A"/>
    <w:rsid w:val="00854AA2"/>
    <w:rsid w:val="00877FBB"/>
    <w:rsid w:val="00890320"/>
    <w:rsid w:val="008B28A2"/>
    <w:rsid w:val="008D10BB"/>
    <w:rsid w:val="008E5493"/>
    <w:rsid w:val="00902C1E"/>
    <w:rsid w:val="00903FD3"/>
    <w:rsid w:val="00911116"/>
    <w:rsid w:val="009133A5"/>
    <w:rsid w:val="00916BF0"/>
    <w:rsid w:val="00932978"/>
    <w:rsid w:val="009879D2"/>
    <w:rsid w:val="009901F4"/>
    <w:rsid w:val="0099105B"/>
    <w:rsid w:val="009A186C"/>
    <w:rsid w:val="009A6249"/>
    <w:rsid w:val="009B0970"/>
    <w:rsid w:val="009C29EC"/>
    <w:rsid w:val="009D6C74"/>
    <w:rsid w:val="00A639F5"/>
    <w:rsid w:val="00A706D5"/>
    <w:rsid w:val="00A82064"/>
    <w:rsid w:val="00AA148F"/>
    <w:rsid w:val="00AD524B"/>
    <w:rsid w:val="00AE2316"/>
    <w:rsid w:val="00B02036"/>
    <w:rsid w:val="00B23CDE"/>
    <w:rsid w:val="00B37F0E"/>
    <w:rsid w:val="00B4653E"/>
    <w:rsid w:val="00B55616"/>
    <w:rsid w:val="00B80B5E"/>
    <w:rsid w:val="00B92178"/>
    <w:rsid w:val="00B95ED2"/>
    <w:rsid w:val="00BA65A2"/>
    <w:rsid w:val="00BD3449"/>
    <w:rsid w:val="00C16CA5"/>
    <w:rsid w:val="00C26769"/>
    <w:rsid w:val="00C31DA8"/>
    <w:rsid w:val="00C43EF5"/>
    <w:rsid w:val="00C462FB"/>
    <w:rsid w:val="00C50D37"/>
    <w:rsid w:val="00C72CAC"/>
    <w:rsid w:val="00C73072"/>
    <w:rsid w:val="00C75C5B"/>
    <w:rsid w:val="00C8242E"/>
    <w:rsid w:val="00CC33AA"/>
    <w:rsid w:val="00CF1BB8"/>
    <w:rsid w:val="00CF3CC6"/>
    <w:rsid w:val="00D0046E"/>
    <w:rsid w:val="00D0536F"/>
    <w:rsid w:val="00D0797F"/>
    <w:rsid w:val="00D41B34"/>
    <w:rsid w:val="00D741D8"/>
    <w:rsid w:val="00DA4223"/>
    <w:rsid w:val="00DA7139"/>
    <w:rsid w:val="00DA7D99"/>
    <w:rsid w:val="00DD45C5"/>
    <w:rsid w:val="00DF78B9"/>
    <w:rsid w:val="00E01A06"/>
    <w:rsid w:val="00E2047A"/>
    <w:rsid w:val="00E207CE"/>
    <w:rsid w:val="00E21ACE"/>
    <w:rsid w:val="00E24869"/>
    <w:rsid w:val="00E45A3D"/>
    <w:rsid w:val="00E6007E"/>
    <w:rsid w:val="00E72B09"/>
    <w:rsid w:val="00E800AD"/>
    <w:rsid w:val="00E85BF0"/>
    <w:rsid w:val="00E906EB"/>
    <w:rsid w:val="00E93C6B"/>
    <w:rsid w:val="00EA5F93"/>
    <w:rsid w:val="00EB2B66"/>
    <w:rsid w:val="00ED6D04"/>
    <w:rsid w:val="00ED7EAD"/>
    <w:rsid w:val="00F0026A"/>
    <w:rsid w:val="00F018ED"/>
    <w:rsid w:val="00F02393"/>
    <w:rsid w:val="00F05A97"/>
    <w:rsid w:val="00F06496"/>
    <w:rsid w:val="00F22C8E"/>
    <w:rsid w:val="00F23F2B"/>
    <w:rsid w:val="00F644D2"/>
    <w:rsid w:val="00F75C19"/>
    <w:rsid w:val="00F80874"/>
    <w:rsid w:val="00F87DCD"/>
    <w:rsid w:val="00FA441A"/>
    <w:rsid w:val="00FB5A55"/>
    <w:rsid w:val="00FC6EF4"/>
    <w:rsid w:val="00FE38D0"/>
    <w:rsid w:val="00FF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0CFB0"/>
  <w15:docId w15:val="{D553839C-4BF4-4498-9E33-DE129DCC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basedOn w:val="a0"/>
    <w:link w:val="a6"/>
    <w:uiPriority w:val="99"/>
    <w:locked/>
    <w:rsid w:val="00C31DA8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6">
    <w:name w:val="Body Text"/>
    <w:basedOn w:val="a"/>
    <w:link w:val="1"/>
    <w:uiPriority w:val="99"/>
    <w:rsid w:val="00C31DA8"/>
    <w:pPr>
      <w:shd w:val="clear" w:color="auto" w:fill="FFFFFF"/>
      <w:spacing w:before="300" w:after="0" w:line="313" w:lineRule="exact"/>
    </w:pPr>
    <w:rPr>
      <w:rFonts w:ascii="Times New Roman" w:hAnsi="Times New Roman" w:cs="Times New Roman"/>
      <w:spacing w:val="10"/>
      <w:sz w:val="25"/>
      <w:szCs w:val="25"/>
    </w:rPr>
  </w:style>
  <w:style w:type="character" w:customStyle="1" w:styleId="a7">
    <w:name w:val="Основной текст Знак"/>
    <w:basedOn w:val="a0"/>
    <w:uiPriority w:val="99"/>
    <w:semiHidden/>
    <w:rsid w:val="00C31DA8"/>
  </w:style>
  <w:style w:type="table" w:styleId="a8">
    <w:name w:val="Table Grid"/>
    <w:basedOn w:val="a1"/>
    <w:uiPriority w:val="39"/>
    <w:rsid w:val="00B02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rsid w:val="00F23F2B"/>
    <w:rPr>
      <w:rFonts w:cs="Times New Roman"/>
      <w:color w:val="0066CC"/>
      <w:u w:val="single"/>
    </w:rPr>
  </w:style>
  <w:style w:type="paragraph" w:styleId="aa">
    <w:name w:val="No Spacing"/>
    <w:uiPriority w:val="1"/>
    <w:qFormat/>
    <w:rsid w:val="00A639F5"/>
    <w:pPr>
      <w:spacing w:after="0" w:line="240" w:lineRule="auto"/>
    </w:pPr>
  </w:style>
  <w:style w:type="character" w:customStyle="1" w:styleId="10">
    <w:name w:val="Заголовок №1_"/>
    <w:basedOn w:val="a0"/>
    <w:link w:val="11"/>
    <w:rsid w:val="00C462F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462FB"/>
    <w:pPr>
      <w:widowControl w:val="0"/>
      <w:shd w:val="clear" w:color="auto" w:fill="FFFFFF"/>
      <w:spacing w:before="600" w:after="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SED</cp:lastModifiedBy>
  <cp:revision>3</cp:revision>
  <cp:lastPrinted>2023-06-14T06:00:00Z</cp:lastPrinted>
  <dcterms:created xsi:type="dcterms:W3CDTF">2026-09-10T09:11:00Z</dcterms:created>
  <dcterms:modified xsi:type="dcterms:W3CDTF">2026-09-10T09:32:00Z</dcterms:modified>
</cp:coreProperties>
</file>