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11BC5" w14:textId="77777777" w:rsidR="00A43CE6" w:rsidRPr="00F82360" w:rsidRDefault="00A43CE6" w:rsidP="00A43CE6">
      <w:pPr>
        <w:ind w:left="284"/>
        <w:jc w:val="center"/>
        <w:rPr>
          <w:rFonts w:ascii="Liberation Serif" w:hAnsi="Liberation Serif" w:cs="Liberation Serif"/>
        </w:rPr>
      </w:pPr>
      <w:r w:rsidRPr="00F82360">
        <w:rPr>
          <w:rFonts w:ascii="Liberation Serif" w:hAnsi="Liberation Serif" w:cs="Liberation Serif"/>
          <w:noProof/>
        </w:rPr>
        <w:drawing>
          <wp:inline distT="0" distB="0" distL="0" distR="0" wp14:anchorId="78AD59B9" wp14:editId="44365E5F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313E2" w14:textId="77777777" w:rsidR="00A43CE6" w:rsidRPr="00F82360" w:rsidRDefault="00A43CE6" w:rsidP="00A43CE6">
      <w:pPr>
        <w:ind w:left="284"/>
        <w:jc w:val="center"/>
        <w:rPr>
          <w:rFonts w:ascii="Liberation Serif" w:hAnsi="Liberation Serif" w:cs="Liberation Serif"/>
        </w:rPr>
      </w:pPr>
    </w:p>
    <w:p w14:paraId="049E8B3D" w14:textId="77777777" w:rsidR="00A43CE6" w:rsidRPr="00F82360" w:rsidRDefault="00A43CE6" w:rsidP="00A43CE6">
      <w:pPr>
        <w:ind w:left="284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>ГЛАВЫ</w:t>
      </w:r>
      <w:r w:rsidRPr="00F82360">
        <w:rPr>
          <w:rFonts w:ascii="Liberation Serif" w:hAnsi="Liberation Serif" w:cs="Liberation Serif"/>
          <w:b/>
          <w:sz w:val="28"/>
        </w:rPr>
        <w:t xml:space="preserve"> ГОРОДСКОГО ОКРУГА ВЕРХ-НЕЙВИНСКИЙ</w:t>
      </w:r>
    </w:p>
    <w:p w14:paraId="5150573C" w14:textId="77777777" w:rsidR="00A43CE6" w:rsidRPr="00F82360" w:rsidRDefault="00A43CE6" w:rsidP="00A43CE6">
      <w:pPr>
        <w:ind w:left="284"/>
        <w:jc w:val="center"/>
        <w:rPr>
          <w:rFonts w:ascii="Liberation Serif" w:hAnsi="Liberation Serif" w:cs="Liberation Serif"/>
          <w:b/>
        </w:rPr>
      </w:pPr>
    </w:p>
    <w:p w14:paraId="122F7BDB" w14:textId="77777777" w:rsidR="00A43CE6" w:rsidRPr="00F82360" w:rsidRDefault="00A43CE6" w:rsidP="00A43CE6">
      <w:pPr>
        <w:ind w:left="284"/>
        <w:jc w:val="center"/>
        <w:rPr>
          <w:rFonts w:ascii="Liberation Serif" w:hAnsi="Liberation Serif" w:cs="Liberation Serif"/>
          <w:b/>
          <w:sz w:val="40"/>
        </w:rPr>
      </w:pPr>
      <w:r w:rsidRPr="00F82360">
        <w:rPr>
          <w:rFonts w:ascii="Liberation Serif" w:hAnsi="Liberation Serif" w:cs="Liberation Serif"/>
          <w:b/>
          <w:sz w:val="40"/>
        </w:rPr>
        <w:t>ПОСТАНОВЛЕНИЕ</w:t>
      </w:r>
    </w:p>
    <w:p w14:paraId="42AF38FB" w14:textId="3578037B" w:rsidR="00A43CE6" w:rsidRPr="008703B0" w:rsidRDefault="00A43CE6" w:rsidP="00A43CE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27FA10" wp14:editId="39816E7A">
                <wp:simplePos x="0" y="0"/>
                <wp:positionH relativeFrom="column">
                  <wp:posOffset>15240</wp:posOffset>
                </wp:positionH>
                <wp:positionV relativeFrom="paragraph">
                  <wp:posOffset>21590</wp:posOffset>
                </wp:positionV>
                <wp:extent cx="6162675" cy="66675"/>
                <wp:effectExtent l="0" t="0" r="28575" b="2857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2675" cy="66675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64A41551" id="Группа 3" o:spid="_x0000_s1026" style="position:absolute;margin-left:1.2pt;margin-top:1.7pt;width:485.25pt;height:5.25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06AB2C7C" w14:textId="270B8E1A" w:rsidR="002C6BE1" w:rsidRPr="00F80FA2" w:rsidRDefault="002C6BE1" w:rsidP="008703B0">
      <w:pPr>
        <w:pStyle w:val="ConsPlusNormal"/>
        <w:rPr>
          <w:rFonts w:ascii="Liberation Serif" w:hAnsi="Liberation Serif" w:cs="Liberation Serif"/>
          <w:sz w:val="28"/>
          <w:szCs w:val="28"/>
          <w:u w:val="single"/>
        </w:rPr>
      </w:pPr>
      <w:r w:rsidRPr="008703B0">
        <w:rPr>
          <w:rFonts w:ascii="Liberation Serif" w:hAnsi="Liberation Serif" w:cs="Liberation Serif"/>
          <w:sz w:val="28"/>
          <w:szCs w:val="28"/>
        </w:rPr>
        <w:t>от</w:t>
      </w:r>
      <w:r w:rsidRPr="00DE5A2C">
        <w:rPr>
          <w:rFonts w:ascii="Liberation Serif" w:hAnsi="Liberation Serif" w:cs="Liberation Serif"/>
          <w:sz w:val="28"/>
          <w:szCs w:val="28"/>
        </w:rPr>
        <w:t xml:space="preserve"> </w:t>
      </w:r>
      <w:r w:rsidR="00F80FA2">
        <w:rPr>
          <w:rFonts w:ascii="Liberation Serif" w:hAnsi="Liberation Serif" w:cs="Liberation Serif"/>
          <w:sz w:val="28"/>
          <w:szCs w:val="28"/>
          <w:u w:val="single"/>
        </w:rPr>
        <w:t xml:space="preserve">30.09.2026 </w:t>
      </w:r>
      <w:bookmarkStart w:id="0" w:name="_GoBack"/>
      <w:bookmarkEnd w:id="0"/>
      <w:r w:rsidR="008703B0" w:rsidRPr="00DE5A2C">
        <w:rPr>
          <w:rFonts w:ascii="Liberation Serif" w:hAnsi="Liberation Serif" w:cs="Liberation Serif"/>
          <w:sz w:val="28"/>
          <w:szCs w:val="28"/>
        </w:rPr>
        <w:t xml:space="preserve">№ </w:t>
      </w:r>
      <w:r w:rsidR="00F80FA2">
        <w:rPr>
          <w:rFonts w:ascii="Liberation Serif" w:hAnsi="Liberation Serif" w:cs="Liberation Serif"/>
          <w:sz w:val="28"/>
          <w:szCs w:val="28"/>
          <w:u w:val="single"/>
        </w:rPr>
        <w:t>29</w:t>
      </w:r>
    </w:p>
    <w:p w14:paraId="14122B11" w14:textId="033C9E48" w:rsidR="002C6BE1" w:rsidRPr="002C6BE1" w:rsidRDefault="002C6BE1" w:rsidP="002C6BE1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 w:rsidRPr="0022664E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22664E">
        <w:rPr>
          <w:rFonts w:ascii="Liberation Serif" w:hAnsi="Liberation Serif" w:cs="Liberation Serif"/>
          <w:sz w:val="28"/>
          <w:szCs w:val="28"/>
        </w:rPr>
        <w:t xml:space="preserve"> Верх-Нейвинский</w:t>
      </w:r>
      <w:r w:rsidRPr="002C6BE1">
        <w:rPr>
          <w:rFonts w:ascii="Liberation Serif" w:hAnsi="Liberation Serif" w:cs="Liberation Serif"/>
          <w:sz w:val="28"/>
          <w:szCs w:val="28"/>
        </w:rPr>
        <w:t xml:space="preserve">                     </w:t>
      </w:r>
    </w:p>
    <w:p w14:paraId="3A5B91EE" w14:textId="073A4B25" w:rsidR="00A43CE6" w:rsidRDefault="00A43CE6" w:rsidP="00A43CE6">
      <w:pPr>
        <w:pStyle w:val="ad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</w:t>
      </w:r>
      <w:r w:rsidR="000A6813">
        <w:rPr>
          <w:rFonts w:ascii="Liberation Serif" w:hAnsi="Liberation Serif" w:cs="Liberation Serif"/>
          <w:b/>
          <w:sz w:val="28"/>
          <w:szCs w:val="28"/>
        </w:rPr>
        <w:t>п</w:t>
      </w:r>
      <w:r>
        <w:rPr>
          <w:rFonts w:ascii="Liberation Serif" w:hAnsi="Liberation Serif" w:cs="Liberation Serif"/>
          <w:b/>
          <w:sz w:val="28"/>
          <w:szCs w:val="28"/>
        </w:rPr>
        <w:t>остановление «О создании Комисси</w:t>
      </w:r>
      <w:r w:rsidR="00306CC9">
        <w:rPr>
          <w:rFonts w:ascii="Liberation Serif" w:hAnsi="Liberation Serif" w:cs="Liberation Serif"/>
          <w:b/>
          <w:sz w:val="28"/>
          <w:szCs w:val="28"/>
        </w:rPr>
        <w:t>й</w:t>
      </w:r>
      <w:r>
        <w:rPr>
          <w:rFonts w:ascii="Liberation Serif" w:hAnsi="Liberation Serif" w:cs="Liberation Serif"/>
          <w:b/>
          <w:sz w:val="28"/>
          <w:szCs w:val="28"/>
        </w:rPr>
        <w:t xml:space="preserve"> по проведению оценки обеспечения готовности к отопительному периоду 2026-2027 годов городского округа</w:t>
      </w:r>
      <w:r w:rsidR="000A6813"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Верх-Нейвинский»</w:t>
      </w:r>
    </w:p>
    <w:p w14:paraId="199F3988" w14:textId="77777777" w:rsidR="00A43CE6" w:rsidRPr="00A43CE6" w:rsidRDefault="00A43CE6" w:rsidP="00A43CE6">
      <w:pPr>
        <w:pStyle w:val="ad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B8244A6" w14:textId="03446998" w:rsidR="000A6813" w:rsidRPr="0022664E" w:rsidRDefault="00A43CE6" w:rsidP="000A6813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43CE6">
        <w:rPr>
          <w:rFonts w:ascii="Liberation Serif" w:hAnsi="Liberation Serif" w:cs="Liberation Serif"/>
          <w:sz w:val="28"/>
          <w:szCs w:val="28"/>
        </w:rPr>
        <w:t>В соответствии с Федеральными законами от 06.10.2003 № 131-ФЗ</w:t>
      </w:r>
      <w:r w:rsidR="000A6813">
        <w:rPr>
          <w:rFonts w:ascii="Liberation Serif" w:hAnsi="Liberation Serif" w:cs="Liberation Serif"/>
          <w:sz w:val="28"/>
          <w:szCs w:val="28"/>
        </w:rPr>
        <w:t xml:space="preserve"> </w:t>
      </w:r>
      <w:r w:rsidRPr="00A43CE6">
        <w:rPr>
          <w:rFonts w:ascii="Liberation Serif" w:hAnsi="Liberation Serif" w:cs="Liberation Serif"/>
          <w:sz w:val="28"/>
          <w:szCs w:val="28"/>
        </w:rPr>
        <w:t>«Об общих принципах организации местного самоуправления в Российской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43CE6">
        <w:rPr>
          <w:rFonts w:ascii="Liberation Serif" w:hAnsi="Liberation Serif" w:cs="Liberation Serif"/>
          <w:sz w:val="28"/>
          <w:szCs w:val="28"/>
        </w:rPr>
        <w:t>Федерации»,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43CE6">
        <w:rPr>
          <w:rFonts w:ascii="Liberation Serif" w:hAnsi="Liberation Serif" w:cs="Liberation Serif"/>
          <w:sz w:val="28"/>
          <w:szCs w:val="28"/>
        </w:rPr>
        <w:t>и Порядка проведения оценки обеспечения готовности к отопительному периоду», в целях своевременной подготовки объектов жилищно-коммунального хозяйства и социальной сферы к работе в отопительный период 20</w:t>
      </w:r>
      <w:r>
        <w:rPr>
          <w:rFonts w:ascii="Liberation Serif" w:hAnsi="Liberation Serif" w:cs="Liberation Serif"/>
          <w:sz w:val="28"/>
          <w:szCs w:val="28"/>
        </w:rPr>
        <w:t>26</w:t>
      </w:r>
      <w:r w:rsidRPr="00A43CE6">
        <w:rPr>
          <w:rFonts w:ascii="Liberation Serif" w:hAnsi="Liberation Serif" w:cs="Liberation Serif"/>
          <w:sz w:val="28"/>
          <w:szCs w:val="28"/>
        </w:rPr>
        <w:t>-20</w:t>
      </w:r>
      <w:r>
        <w:rPr>
          <w:rFonts w:ascii="Liberation Serif" w:hAnsi="Liberation Serif" w:cs="Liberation Serif"/>
          <w:sz w:val="28"/>
          <w:szCs w:val="28"/>
        </w:rPr>
        <w:t>27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 годов и проведения дополнительной проверки готовности объектов, не проверенных в установленный графиком срок, </w:t>
      </w:r>
      <w:r w:rsidR="00082CDC">
        <w:rPr>
          <w:rFonts w:ascii="Liberation Serif" w:hAnsi="Liberation Serif" w:cs="Liberation Serif"/>
          <w:sz w:val="28"/>
          <w:szCs w:val="28"/>
        </w:rPr>
        <w:t>на основании письма МУП «УКР» от 28.09.2026г. №163,</w:t>
      </w:r>
      <w:r w:rsidR="000A6813">
        <w:rPr>
          <w:rFonts w:ascii="Liberation Serif" w:hAnsi="Liberation Serif" w:cs="Liberation Serif"/>
          <w:sz w:val="28"/>
          <w:szCs w:val="28"/>
        </w:rPr>
        <w:t xml:space="preserve"> руководствуясь </w:t>
      </w:r>
      <w:r w:rsidR="000A6813" w:rsidRPr="0022664E">
        <w:rPr>
          <w:rFonts w:ascii="Liberation Serif" w:hAnsi="Liberation Serif" w:cs="Liberation Serif"/>
          <w:sz w:val="28"/>
          <w:szCs w:val="28"/>
        </w:rPr>
        <w:t>Уставом городского округа</w:t>
      </w:r>
      <w:r w:rsidR="00AD01AB">
        <w:rPr>
          <w:rFonts w:ascii="Liberation Serif" w:hAnsi="Liberation Serif" w:cs="Liberation Serif"/>
          <w:sz w:val="28"/>
          <w:szCs w:val="28"/>
        </w:rPr>
        <w:t xml:space="preserve">                                        </w:t>
      </w:r>
      <w:r w:rsidR="000A6813" w:rsidRPr="0022664E">
        <w:rPr>
          <w:rFonts w:ascii="Liberation Serif" w:hAnsi="Liberation Serif" w:cs="Liberation Serif"/>
          <w:sz w:val="28"/>
          <w:szCs w:val="28"/>
        </w:rPr>
        <w:t>Верх-Нейвинский</w:t>
      </w:r>
      <w:r w:rsidR="000A6813">
        <w:rPr>
          <w:rFonts w:ascii="Liberation Serif" w:hAnsi="Liberation Serif" w:cs="Liberation Serif"/>
          <w:sz w:val="28"/>
          <w:szCs w:val="28"/>
        </w:rPr>
        <w:t>,</w:t>
      </w:r>
    </w:p>
    <w:p w14:paraId="0057E4CA" w14:textId="5B10C9D8" w:rsidR="00A43CE6" w:rsidRDefault="00A43CE6" w:rsidP="00A83F23">
      <w:pPr>
        <w:pStyle w:val="ad"/>
        <w:ind w:firstLine="709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ПОСТАНОВЛЯЮ</w:t>
      </w:r>
      <w:r w:rsidRPr="00F82360">
        <w:rPr>
          <w:rFonts w:ascii="Liberation Serif" w:hAnsi="Liberation Serif" w:cs="Liberation Serif"/>
          <w:b/>
          <w:sz w:val="28"/>
          <w:szCs w:val="28"/>
        </w:rPr>
        <w:t>:</w:t>
      </w:r>
    </w:p>
    <w:p w14:paraId="3A95FAD0" w14:textId="4EDB2C8E" w:rsidR="00A43CE6" w:rsidRPr="001F39A2" w:rsidRDefault="00A43CE6" w:rsidP="00A83F23">
      <w:pPr>
        <w:pStyle w:val="ac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43CE6">
        <w:rPr>
          <w:rFonts w:ascii="Liberation Serif" w:hAnsi="Liberation Serif" w:cs="Liberation Serif"/>
          <w:sz w:val="28"/>
          <w:szCs w:val="28"/>
        </w:rPr>
        <w:t xml:space="preserve">1. </w:t>
      </w:r>
      <w:r w:rsidR="000F73EE" w:rsidRPr="00A43CE6">
        <w:rPr>
          <w:rFonts w:ascii="Liberation Serif" w:hAnsi="Liberation Serif" w:cs="Liberation Serif"/>
          <w:sz w:val="28"/>
          <w:szCs w:val="28"/>
        </w:rPr>
        <w:t xml:space="preserve">Внести </w:t>
      </w:r>
      <w:r w:rsidR="000F73EE">
        <w:rPr>
          <w:rFonts w:ascii="Liberation Serif" w:hAnsi="Liberation Serif" w:cs="Liberation Serif"/>
          <w:sz w:val="28"/>
          <w:szCs w:val="28"/>
        </w:rPr>
        <w:t>следующие</w:t>
      </w:r>
      <w:r w:rsidR="00082CDC">
        <w:rPr>
          <w:rFonts w:ascii="Liberation Serif" w:hAnsi="Liberation Serif" w:cs="Liberation Serif"/>
          <w:sz w:val="28"/>
          <w:szCs w:val="28"/>
        </w:rPr>
        <w:t xml:space="preserve"> 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изменения в постановление </w:t>
      </w:r>
      <w:r w:rsidR="000A6813">
        <w:rPr>
          <w:rFonts w:ascii="Liberation Serif" w:hAnsi="Liberation Serif" w:cs="Liberation Serif"/>
          <w:sz w:val="28"/>
          <w:szCs w:val="28"/>
        </w:rPr>
        <w:t>главы городского округа</w:t>
      </w:r>
      <w:r w:rsidR="00E245A2">
        <w:rPr>
          <w:rFonts w:ascii="Liberation Serif" w:hAnsi="Liberation Serif" w:cs="Liberation Serif"/>
          <w:sz w:val="28"/>
          <w:szCs w:val="28"/>
        </w:rPr>
        <w:t xml:space="preserve"> Верх-Нейвинский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 от «</w:t>
      </w:r>
      <w:r w:rsidR="00E245A2">
        <w:rPr>
          <w:rFonts w:ascii="Liberation Serif" w:hAnsi="Liberation Serif" w:cs="Liberation Serif"/>
          <w:sz w:val="28"/>
          <w:szCs w:val="28"/>
        </w:rPr>
        <w:t>16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» </w:t>
      </w:r>
      <w:r w:rsidR="00E245A2">
        <w:rPr>
          <w:rFonts w:ascii="Liberation Serif" w:hAnsi="Liberation Serif" w:cs="Liberation Serif"/>
          <w:sz w:val="28"/>
          <w:szCs w:val="28"/>
        </w:rPr>
        <w:t xml:space="preserve">июля </w:t>
      </w:r>
      <w:r w:rsidRPr="00A43CE6">
        <w:rPr>
          <w:rFonts w:ascii="Liberation Serif" w:hAnsi="Liberation Serif" w:cs="Liberation Serif"/>
          <w:sz w:val="28"/>
          <w:szCs w:val="28"/>
        </w:rPr>
        <w:t>20</w:t>
      </w:r>
      <w:r w:rsidR="00E245A2">
        <w:rPr>
          <w:rFonts w:ascii="Liberation Serif" w:hAnsi="Liberation Serif" w:cs="Liberation Serif"/>
          <w:sz w:val="28"/>
          <w:szCs w:val="28"/>
        </w:rPr>
        <w:t>26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г. № </w:t>
      </w:r>
      <w:r w:rsidR="00E245A2">
        <w:rPr>
          <w:rFonts w:ascii="Liberation Serif" w:hAnsi="Liberation Serif" w:cs="Liberation Serif"/>
          <w:sz w:val="28"/>
          <w:szCs w:val="28"/>
        </w:rPr>
        <w:t xml:space="preserve">24 </w:t>
      </w:r>
      <w:r w:rsidR="00E245A2" w:rsidRPr="00E245A2">
        <w:rPr>
          <w:rFonts w:ascii="Liberation Serif" w:hAnsi="Liberation Serif" w:cs="Liberation Serif"/>
          <w:bCs/>
          <w:sz w:val="28"/>
          <w:szCs w:val="28"/>
        </w:rPr>
        <w:t>«О создании Комисси</w:t>
      </w:r>
      <w:r w:rsidR="00306CC9">
        <w:rPr>
          <w:rFonts w:ascii="Liberation Serif" w:hAnsi="Liberation Serif" w:cs="Liberation Serif"/>
          <w:bCs/>
          <w:sz w:val="28"/>
          <w:szCs w:val="28"/>
        </w:rPr>
        <w:t>й</w:t>
      </w:r>
      <w:r w:rsidR="00E245A2" w:rsidRPr="00E245A2">
        <w:rPr>
          <w:rFonts w:ascii="Liberation Serif" w:hAnsi="Liberation Serif" w:cs="Liberation Serif"/>
          <w:bCs/>
          <w:sz w:val="28"/>
          <w:szCs w:val="28"/>
        </w:rPr>
        <w:t xml:space="preserve"> по проведению оценки обеспечения готовности к отопительному периоду 2026-2027 годов городского </w:t>
      </w:r>
      <w:r w:rsidR="000F73EE" w:rsidRPr="00E245A2">
        <w:rPr>
          <w:rFonts w:ascii="Liberation Serif" w:hAnsi="Liberation Serif" w:cs="Liberation Serif"/>
          <w:bCs/>
          <w:sz w:val="28"/>
          <w:szCs w:val="28"/>
        </w:rPr>
        <w:t>округа</w:t>
      </w:r>
      <w:r w:rsidR="000F73EE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0F73EE" w:rsidRPr="00E245A2">
        <w:rPr>
          <w:rFonts w:ascii="Liberation Serif" w:hAnsi="Liberation Serif" w:cs="Liberation Serif"/>
          <w:bCs/>
          <w:sz w:val="28"/>
          <w:szCs w:val="28"/>
        </w:rPr>
        <w:t>Верх</w:t>
      </w:r>
      <w:r w:rsidR="00E245A2" w:rsidRPr="00E245A2">
        <w:rPr>
          <w:rFonts w:ascii="Liberation Serif" w:hAnsi="Liberation Serif" w:cs="Liberation Serif"/>
          <w:bCs/>
          <w:sz w:val="28"/>
          <w:szCs w:val="28"/>
        </w:rPr>
        <w:t>-Нейвинский»</w:t>
      </w:r>
      <w:r w:rsidR="00E245A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A43CE6">
        <w:rPr>
          <w:rFonts w:ascii="Liberation Serif" w:hAnsi="Liberation Serif" w:cs="Liberation Serif"/>
          <w:sz w:val="28"/>
          <w:szCs w:val="28"/>
        </w:rPr>
        <w:t xml:space="preserve">(далее — </w:t>
      </w:r>
      <w:r w:rsidR="000A6813">
        <w:rPr>
          <w:rFonts w:ascii="Liberation Serif" w:hAnsi="Liberation Serif" w:cs="Liberation Serif"/>
          <w:sz w:val="28"/>
          <w:szCs w:val="28"/>
        </w:rPr>
        <w:t>п</w:t>
      </w:r>
      <w:r w:rsidRPr="00A43CE6">
        <w:rPr>
          <w:rFonts w:ascii="Liberation Serif" w:hAnsi="Liberation Serif" w:cs="Liberation Serif"/>
          <w:sz w:val="28"/>
          <w:szCs w:val="28"/>
        </w:rPr>
        <w:t>остановление):</w:t>
      </w:r>
    </w:p>
    <w:p w14:paraId="516CEF4B" w14:textId="54BCA915" w:rsidR="00A43CE6" w:rsidRPr="00082CDC" w:rsidRDefault="0013171A" w:rsidP="0013171A">
      <w:pPr>
        <w:pStyle w:val="ac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1.1 </w:t>
      </w:r>
      <w:r w:rsidR="00A43CE6" w:rsidRPr="00A43CE6">
        <w:rPr>
          <w:rFonts w:ascii="Liberation Serif" w:hAnsi="Liberation Serif" w:cs="Liberation Serif"/>
          <w:sz w:val="28"/>
          <w:szCs w:val="28"/>
        </w:rPr>
        <w:t xml:space="preserve">Таблицу «График проведения </w:t>
      </w:r>
      <w:r w:rsidR="00E245A2">
        <w:rPr>
          <w:rFonts w:ascii="Liberation Serif" w:hAnsi="Liberation Serif" w:cs="Liberation Serif"/>
          <w:sz w:val="28"/>
          <w:szCs w:val="28"/>
        </w:rPr>
        <w:t xml:space="preserve">оценки обеспечения </w:t>
      </w:r>
      <w:r w:rsidR="00A43CE6" w:rsidRPr="00E245A2">
        <w:rPr>
          <w:rFonts w:ascii="Liberation Serif" w:hAnsi="Liberation Serif" w:cs="Liberation Serif"/>
          <w:sz w:val="28"/>
          <w:szCs w:val="28"/>
        </w:rPr>
        <w:t xml:space="preserve">готовности к отопительному периоду» (Приложение № </w:t>
      </w:r>
      <w:r w:rsidR="00E245A2" w:rsidRPr="00E245A2">
        <w:rPr>
          <w:rFonts w:ascii="Liberation Serif" w:hAnsi="Liberation Serif" w:cs="Liberation Serif"/>
          <w:sz w:val="28"/>
          <w:szCs w:val="28"/>
        </w:rPr>
        <w:t>4</w:t>
      </w:r>
      <w:r w:rsidR="00A43CE6" w:rsidRPr="00E245A2">
        <w:rPr>
          <w:rFonts w:ascii="Liberation Serif" w:hAnsi="Liberation Serif" w:cs="Liberation Serif"/>
          <w:sz w:val="28"/>
          <w:szCs w:val="28"/>
        </w:rPr>
        <w:t xml:space="preserve"> к</w:t>
      </w:r>
      <w:r w:rsidR="000F73EE">
        <w:rPr>
          <w:rFonts w:ascii="Liberation Serif" w:hAnsi="Liberation Serif" w:cs="Liberation Serif"/>
          <w:sz w:val="28"/>
          <w:szCs w:val="28"/>
        </w:rPr>
        <w:t xml:space="preserve"> Программе</w:t>
      </w:r>
      <w:r w:rsidR="00A43CE6" w:rsidRPr="00E245A2">
        <w:rPr>
          <w:rFonts w:ascii="Liberation Serif" w:hAnsi="Liberation Serif" w:cs="Liberation Serif"/>
          <w:sz w:val="28"/>
          <w:szCs w:val="28"/>
        </w:rPr>
        <w:t xml:space="preserve"> </w:t>
      </w:r>
      <w:r w:rsidR="000A6813">
        <w:rPr>
          <w:rFonts w:ascii="Liberation Serif" w:hAnsi="Liberation Serif" w:cs="Liberation Serif"/>
          <w:sz w:val="28"/>
          <w:szCs w:val="28"/>
        </w:rPr>
        <w:t>п</w:t>
      </w:r>
      <w:r w:rsidR="00082CDC" w:rsidRPr="00E245A2">
        <w:rPr>
          <w:rFonts w:ascii="Liberation Serif" w:hAnsi="Liberation Serif" w:cs="Liberation Serif"/>
          <w:sz w:val="28"/>
          <w:szCs w:val="28"/>
        </w:rPr>
        <w:t>остановлени</w:t>
      </w:r>
      <w:r w:rsidR="000F73EE">
        <w:rPr>
          <w:rFonts w:ascii="Liberation Serif" w:hAnsi="Liberation Serif" w:cs="Liberation Serif"/>
          <w:sz w:val="28"/>
          <w:szCs w:val="28"/>
        </w:rPr>
        <w:t>я</w:t>
      </w:r>
      <w:r w:rsidR="00082CDC" w:rsidRPr="00E245A2">
        <w:rPr>
          <w:rFonts w:ascii="Liberation Serif" w:hAnsi="Liberation Serif" w:cs="Liberation Serif"/>
          <w:sz w:val="28"/>
          <w:szCs w:val="28"/>
        </w:rPr>
        <w:t xml:space="preserve">) </w:t>
      </w:r>
      <w:r w:rsidR="00082CDC">
        <w:rPr>
          <w:rFonts w:ascii="Liberation Serif" w:hAnsi="Liberation Serif" w:cs="Liberation Serif"/>
          <w:sz w:val="28"/>
          <w:szCs w:val="28"/>
        </w:rPr>
        <w:t xml:space="preserve">изложить </w:t>
      </w:r>
      <w:r w:rsidR="00A43CE6" w:rsidRPr="00E245A2">
        <w:rPr>
          <w:rFonts w:ascii="Liberation Serif" w:hAnsi="Liberation Serif" w:cs="Liberation Serif"/>
          <w:sz w:val="28"/>
          <w:szCs w:val="28"/>
        </w:rPr>
        <w:t xml:space="preserve">в новой </w:t>
      </w:r>
      <w:r w:rsidR="00082CDC" w:rsidRPr="00E245A2">
        <w:rPr>
          <w:rFonts w:ascii="Liberation Serif" w:hAnsi="Liberation Serif" w:cs="Liberation Serif"/>
          <w:sz w:val="28"/>
          <w:szCs w:val="28"/>
        </w:rPr>
        <w:t>редакции</w:t>
      </w:r>
      <w:r w:rsidR="00082CDC">
        <w:rPr>
          <w:rFonts w:ascii="Liberation Serif" w:hAnsi="Liberation Serif" w:cs="Liberation Serif"/>
          <w:sz w:val="28"/>
          <w:szCs w:val="28"/>
        </w:rPr>
        <w:t xml:space="preserve"> (прилагается)</w:t>
      </w:r>
      <w:r w:rsidR="00E245A2">
        <w:rPr>
          <w:rFonts w:ascii="Liberation Serif" w:hAnsi="Liberation Serif" w:cs="Liberation Serif"/>
          <w:sz w:val="28"/>
          <w:szCs w:val="28"/>
        </w:rPr>
        <w:t>;</w:t>
      </w:r>
    </w:p>
    <w:p w14:paraId="73983796" w14:textId="2983ACA8" w:rsidR="0097680E" w:rsidRPr="00082CDC" w:rsidRDefault="00082CDC" w:rsidP="00A83F2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</w:t>
      </w:r>
      <w:r w:rsidR="000A6813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Р</w:t>
      </w:r>
      <w:r w:rsidR="0097680E" w:rsidRPr="00082CDC">
        <w:rPr>
          <w:rFonts w:ascii="Liberation Serif" w:hAnsi="Liberation Serif" w:cs="Liberation Serif"/>
          <w:sz w:val="28"/>
          <w:szCs w:val="28"/>
        </w:rPr>
        <w:t>азместить на официальном сайте городского округа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           </w:t>
      </w:r>
      <w:r w:rsidR="0097680E" w:rsidRPr="00082CDC">
        <w:rPr>
          <w:rFonts w:ascii="Liberation Serif" w:hAnsi="Liberation Serif" w:cs="Liberation Serif"/>
          <w:sz w:val="28"/>
          <w:szCs w:val="28"/>
        </w:rPr>
        <w:t>Вер</w:t>
      </w:r>
      <w:r>
        <w:rPr>
          <w:rFonts w:ascii="Liberation Serif" w:hAnsi="Liberation Serif" w:cs="Liberation Serif"/>
          <w:sz w:val="28"/>
          <w:szCs w:val="28"/>
        </w:rPr>
        <w:t>х-</w:t>
      </w:r>
      <w:r w:rsidR="0097680E" w:rsidRPr="00082CDC">
        <w:rPr>
          <w:rFonts w:ascii="Liberation Serif" w:hAnsi="Liberation Serif" w:cs="Liberation Serif"/>
          <w:sz w:val="28"/>
          <w:szCs w:val="28"/>
        </w:rPr>
        <w:t>Нейвинский</w:t>
      </w:r>
      <w:r w:rsidR="000A6813">
        <w:rPr>
          <w:rFonts w:ascii="Liberation Serif" w:hAnsi="Liberation Serif" w:cs="Liberation Serif"/>
          <w:sz w:val="28"/>
          <w:szCs w:val="28"/>
        </w:rPr>
        <w:t>.</w:t>
      </w:r>
    </w:p>
    <w:p w14:paraId="54DD08EC" w14:textId="4044C699" w:rsidR="000A6813" w:rsidRPr="0022664E" w:rsidRDefault="000A6813" w:rsidP="000A6813">
      <w:pPr>
        <w:suppressAutoHyphens/>
        <w:ind w:firstLine="709"/>
        <w:jc w:val="both"/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</w:pPr>
      <w:r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 xml:space="preserve">3. </w:t>
      </w:r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 xml:space="preserve">Контроль за исполнением настоящего постановления возложить </w:t>
      </w:r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br/>
        <w:t>на заместителя главы администрации по вопросам ЖКХ</w:t>
      </w:r>
      <w:r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 xml:space="preserve">, муниципальному имуществу, </w:t>
      </w:r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>благоустройств</w:t>
      </w:r>
      <w:r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>у</w:t>
      </w:r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 xml:space="preserve"> </w:t>
      </w:r>
      <w:proofErr w:type="spellStart"/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>Самофеева</w:t>
      </w:r>
      <w:proofErr w:type="spellEnd"/>
      <w:r w:rsidRPr="0022664E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 xml:space="preserve"> А.В</w:t>
      </w:r>
      <w:r w:rsidRPr="003D3F59">
        <w:rPr>
          <w:rFonts w:ascii="Liberation Serif" w:hAnsi="Liberation Serif" w:cs="Liberation Serif"/>
          <w:color w:val="00000A"/>
          <w:kern w:val="1"/>
          <w:sz w:val="28"/>
          <w:szCs w:val="28"/>
          <w:lang w:eastAsia="zh-CN"/>
        </w:rPr>
        <w:t>.</w:t>
      </w:r>
    </w:p>
    <w:p w14:paraId="3EAC1B87" w14:textId="77777777" w:rsidR="000A6813" w:rsidRPr="0022664E" w:rsidRDefault="000A6813" w:rsidP="000A6813">
      <w:pPr>
        <w:pStyle w:val="ConsPlusNormal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14:paraId="3D3F0759" w14:textId="77777777" w:rsidR="00474A8E" w:rsidRPr="00F82360" w:rsidRDefault="00474A8E" w:rsidP="00474A8E">
      <w:pPr>
        <w:pStyle w:val="ad"/>
        <w:rPr>
          <w:rFonts w:ascii="Liberation Serif" w:hAnsi="Liberation Serif" w:cs="Liberation Serif"/>
          <w:sz w:val="28"/>
          <w:szCs w:val="28"/>
        </w:rPr>
      </w:pPr>
      <w:r w:rsidRPr="00F82360">
        <w:rPr>
          <w:rFonts w:ascii="Liberation Serif" w:hAnsi="Liberation Serif" w:cs="Liberation Serif"/>
          <w:sz w:val="28"/>
          <w:szCs w:val="28"/>
        </w:rPr>
        <w:t>Глава городского округа</w:t>
      </w:r>
      <w:r w:rsidRPr="00F82360">
        <w:rPr>
          <w:rFonts w:ascii="Liberation Serif" w:hAnsi="Liberation Serif" w:cs="Liberation Serif"/>
          <w:sz w:val="28"/>
          <w:szCs w:val="28"/>
        </w:rPr>
        <w:tab/>
      </w:r>
      <w:r w:rsidRPr="00F82360">
        <w:rPr>
          <w:rFonts w:ascii="Liberation Serif" w:hAnsi="Liberation Serif" w:cs="Liberation Serif"/>
          <w:sz w:val="28"/>
          <w:szCs w:val="28"/>
        </w:rPr>
        <w:tab/>
      </w:r>
      <w:r w:rsidRPr="00F82360">
        <w:rPr>
          <w:rFonts w:ascii="Liberation Serif" w:hAnsi="Liberation Serif" w:cs="Liberation Serif"/>
          <w:sz w:val="28"/>
          <w:szCs w:val="28"/>
        </w:rPr>
        <w:tab/>
      </w:r>
      <w:r w:rsidRPr="00F82360">
        <w:rPr>
          <w:rFonts w:ascii="Liberation Serif" w:hAnsi="Liberation Serif" w:cs="Liberation Serif"/>
          <w:sz w:val="28"/>
          <w:szCs w:val="28"/>
        </w:rPr>
        <w:tab/>
      </w:r>
      <w:r w:rsidRPr="00F82360">
        <w:rPr>
          <w:rFonts w:ascii="Liberation Serif" w:hAnsi="Liberation Serif" w:cs="Liberation Serif"/>
          <w:sz w:val="28"/>
          <w:szCs w:val="28"/>
        </w:rPr>
        <w:tab/>
        <w:t xml:space="preserve">                  Н.Н. Щекалев</w:t>
      </w:r>
    </w:p>
    <w:p w14:paraId="3609B8C6" w14:textId="77777777" w:rsidR="00474A8E" w:rsidRPr="00F82360" w:rsidRDefault="00474A8E" w:rsidP="00474A8E">
      <w:pPr>
        <w:pStyle w:val="ad"/>
        <w:rPr>
          <w:rFonts w:ascii="Liberation Serif" w:hAnsi="Liberation Serif" w:cs="Liberation Serif"/>
          <w:sz w:val="28"/>
          <w:szCs w:val="28"/>
        </w:rPr>
      </w:pPr>
      <w:r w:rsidRPr="00F82360">
        <w:rPr>
          <w:rFonts w:ascii="Liberation Serif" w:hAnsi="Liberation Serif" w:cs="Liberation Serif"/>
          <w:sz w:val="28"/>
          <w:szCs w:val="28"/>
        </w:rPr>
        <w:t>Верх-Нейвинский</w:t>
      </w:r>
    </w:p>
    <w:p w14:paraId="2E025CCC" w14:textId="77777777" w:rsidR="00474A8E" w:rsidRPr="00F82360" w:rsidRDefault="00474A8E" w:rsidP="00474A8E">
      <w:pPr>
        <w:pStyle w:val="ad"/>
        <w:ind w:left="1440"/>
        <w:rPr>
          <w:rFonts w:ascii="Liberation Serif" w:hAnsi="Liberation Serif" w:cs="Liberation Serif"/>
          <w:sz w:val="28"/>
          <w:szCs w:val="28"/>
        </w:rPr>
      </w:pPr>
    </w:p>
    <w:p w14:paraId="69647BD8" w14:textId="77777777" w:rsidR="00DE5A2C" w:rsidRDefault="00DE5A2C" w:rsidP="00BC3230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13FBEA4F" w14:textId="497D5CF8" w:rsidR="00BC3230" w:rsidRPr="003E44FC" w:rsidRDefault="00BC3230" w:rsidP="00BC3230">
      <w:pPr>
        <w:pStyle w:val="ad"/>
        <w:ind w:left="5103"/>
        <w:rPr>
          <w:rFonts w:ascii="Liberation Serif" w:hAnsi="Liberation Serif" w:cs="Liberation Serif"/>
          <w:lang w:bidi="ru-RU"/>
        </w:rPr>
      </w:pPr>
      <w:r>
        <w:rPr>
          <w:rFonts w:ascii="Liberation Serif" w:hAnsi="Liberation Serif" w:cs="Liberation Serif"/>
          <w:lang w:bidi="ru-RU"/>
        </w:rPr>
        <w:lastRenderedPageBreak/>
        <w:t>Приложение № 4</w:t>
      </w:r>
    </w:p>
    <w:p w14:paraId="4258A4C0" w14:textId="77777777" w:rsidR="00BC3230" w:rsidRPr="003E44FC" w:rsidRDefault="00BC3230" w:rsidP="00BC3230">
      <w:pPr>
        <w:pStyle w:val="ad"/>
        <w:ind w:left="5103"/>
        <w:rPr>
          <w:rFonts w:ascii="Liberation Serif" w:hAnsi="Liberation Serif" w:cs="Liberation Serif"/>
          <w:lang w:bidi="ru-RU"/>
        </w:rPr>
      </w:pPr>
      <w:r w:rsidRPr="003E44FC">
        <w:rPr>
          <w:rFonts w:ascii="Liberation Serif" w:hAnsi="Liberation Serif" w:cs="Liberation Serif"/>
          <w:lang w:bidi="ru-RU"/>
        </w:rPr>
        <w:t>к Программе проведения</w:t>
      </w:r>
    </w:p>
    <w:p w14:paraId="5DB54199" w14:textId="77777777" w:rsidR="00BC3230" w:rsidRPr="003E44FC" w:rsidRDefault="00BC3230" w:rsidP="00BC3230">
      <w:pPr>
        <w:pStyle w:val="ad"/>
        <w:ind w:left="5103"/>
        <w:rPr>
          <w:rFonts w:ascii="Liberation Serif" w:hAnsi="Liberation Serif" w:cs="Liberation Serif"/>
          <w:lang w:bidi="ru-RU"/>
        </w:rPr>
      </w:pPr>
      <w:r w:rsidRPr="003E44FC">
        <w:rPr>
          <w:rFonts w:ascii="Liberation Serif" w:hAnsi="Liberation Serif" w:cs="Liberation Serif"/>
          <w:lang w:bidi="ru-RU"/>
        </w:rPr>
        <w:t xml:space="preserve">оценки обеспечения готовности </w:t>
      </w:r>
    </w:p>
    <w:p w14:paraId="0DA28159" w14:textId="77777777" w:rsidR="00BC3230" w:rsidRDefault="00BC3230" w:rsidP="00BC3230">
      <w:pPr>
        <w:pStyle w:val="ad"/>
        <w:ind w:left="5103"/>
        <w:rPr>
          <w:rFonts w:ascii="Liberation Serif" w:hAnsi="Liberation Serif" w:cs="Liberation Serif"/>
          <w:lang w:bidi="ru-RU"/>
        </w:rPr>
      </w:pPr>
      <w:r w:rsidRPr="003E44FC">
        <w:rPr>
          <w:rFonts w:ascii="Liberation Serif" w:hAnsi="Liberation Serif" w:cs="Liberation Serif"/>
          <w:lang w:bidi="ru-RU"/>
        </w:rPr>
        <w:t>к отопительному периоду 2026-2027 гг.</w:t>
      </w:r>
    </w:p>
    <w:p w14:paraId="1C77CC69" w14:textId="77777777" w:rsidR="000F73EE" w:rsidRDefault="000F73EE" w:rsidP="00BC3230">
      <w:pPr>
        <w:widowControl w:val="0"/>
        <w:suppressAutoHyphens/>
        <w:autoSpaceDN w:val="0"/>
        <w:jc w:val="right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3AE9A76B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30C89474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ГРАФИКИ</w:t>
      </w:r>
    </w:p>
    <w:p w14:paraId="19F40527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417668EF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проведения оценки обеспечения готовности к отопительному периоду:</w:t>
      </w:r>
    </w:p>
    <w:p w14:paraId="1B5FF17F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потребителей тепловой энергии</w:t>
      </w:r>
    </w:p>
    <w:p w14:paraId="4AC05427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tbl>
      <w:tblPr>
        <w:tblpPr w:leftFromText="180" w:rightFromText="180" w:vertAnchor="text" w:horzAnchor="margin" w:tblpXSpec="center" w:tblpY="252"/>
        <w:tblW w:w="96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825"/>
        <w:gridCol w:w="2407"/>
        <w:gridCol w:w="2407"/>
      </w:tblGrid>
      <w:tr w:rsidR="000F73EE" w:rsidRPr="007279C0" w14:paraId="0BECB9F3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2CCA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№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2C4F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Наименование проверяемого лица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8DE5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Сроки проведения оценки обеспечения готовности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850B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Примечание</w:t>
            </w:r>
          </w:p>
        </w:tc>
      </w:tr>
      <w:tr w:rsidR="000F73EE" w:rsidRPr="007279C0" w14:paraId="778C850B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475E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9B71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автономное общеобразовательное учреждение «Средняя общеобразовательная школа им. Арапова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42408" w14:textId="73EBEB60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10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08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7029F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5367BCC0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FDCA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25E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автономное учреждение дополнительного образования «Д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е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тская школа искусств»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912B" w14:textId="12744D74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12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08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E37C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75E4EE82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EE23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A421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автономное учреждение дополнительного образования «Спортивная школа им. В. Зимина»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8A03" w14:textId="63C1EA1F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10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08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7108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063C2FCF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EF0AE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4.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32ED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автономное дошкольное образовательное учреждение детский сад комбинированного вида «Солнышко»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2A7A1" w14:textId="112AA572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12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08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BD4E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54489EE0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BCD7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5.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3572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Государственное автономное учреждение здравоохранения Свердловской области «Верх-Нейвинская городская поликлиника»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4A5B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.08.2026-2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55D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41F36D89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D0C5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6.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BD6F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автономное учреждение культуры «Центр культурного досуга»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BF0B8" w14:textId="339F6DC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12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08</w:t>
            </w:r>
            <w:r w:rsidR="000A681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73F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0FEBFD27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F5BD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7.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2CC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 xml:space="preserve">ГБУ СО «Детский оздоровительный центр 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lastRenderedPageBreak/>
              <w:t>«Юность Урала» филиал оздоровительно-образовательный центр «Уралочка»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9A7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8"/>
                <w:szCs w:val="24"/>
                <w:lang w:val="de-DE"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lastRenderedPageBreak/>
              <w:t>12.08.2026-2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4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.08.2026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A378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</w:tbl>
    <w:p w14:paraId="6B5B6A60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2D0CE155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622D487A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7E425EE9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управляющих организаций, а также товариществ собственников жилья, жилищных кооперативов, жилищно-строительных кооперативов</w:t>
      </w:r>
    </w:p>
    <w:p w14:paraId="534014BE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tbl>
      <w:tblPr>
        <w:tblW w:w="9627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825"/>
        <w:gridCol w:w="2407"/>
        <w:gridCol w:w="2407"/>
      </w:tblGrid>
      <w:tr w:rsidR="000F73EE" w:rsidRPr="007279C0" w14:paraId="43EF5867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9FDA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№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5E7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Наименование проверяемого лица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8CC4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Сроки проведения оценки обеспечения готовности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6E4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Примечание</w:t>
            </w:r>
          </w:p>
        </w:tc>
      </w:tr>
      <w:tr w:rsidR="000F73EE" w:rsidRPr="007279C0" w14:paraId="0C0A0FA4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F486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665C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Общество с ограниченной ответственностью «Управляющая жилищно-сервисная компания»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BCF4F" w14:textId="2C72CE84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9.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2026-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15.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9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D52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  <w:tr w:rsidR="000F73EE" w:rsidRPr="007279C0" w14:paraId="05D5C5BD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AB5D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9161C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Общество с ограниченной ответственностью «Жилищно-сервисная компания»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6F24" w14:textId="24FC7D77" w:rsidR="00A83F23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1.09.2026-</w:t>
            </w:r>
          </w:p>
          <w:p w14:paraId="7C01E571" w14:textId="51024E07" w:rsidR="000F73EE" w:rsidRPr="007279C0" w:rsidRDefault="00A83F23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15</w:t>
            </w:r>
            <w:r w:rsidR="000F73EE"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.0</w:t>
            </w:r>
            <w:r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9</w:t>
            </w:r>
            <w:r w:rsidR="000F73EE"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5DF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</w:tbl>
    <w:p w14:paraId="750FA286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73DAD7BA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лиц, с которыми в соответствии с частью 1 статьи 164 Жилищного кодекса</w:t>
      </w:r>
      <w:r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 xml:space="preserve"> </w:t>
      </w: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</w:t>
      </w:r>
    </w:p>
    <w:p w14:paraId="2D92EDE3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tbl>
      <w:tblPr>
        <w:tblW w:w="9627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825"/>
        <w:gridCol w:w="2407"/>
        <w:gridCol w:w="2407"/>
      </w:tblGrid>
      <w:tr w:rsidR="000F73EE" w:rsidRPr="007279C0" w14:paraId="75A4548D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E5EB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№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5B0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Наименование проверяемого лица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58A2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Сроки проведения оценки обеспечения готовности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10D3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Примечание</w:t>
            </w:r>
          </w:p>
        </w:tc>
      </w:tr>
      <w:tr w:rsidR="000F73EE" w:rsidRPr="007279C0" w14:paraId="3AEFFDCB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A6A0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164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отсутствуют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669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0BDC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</w:tbl>
    <w:p w14:paraId="23E82CCA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1D0B0545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4AD5F145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0C95CFAB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6A4C804D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13E2F81F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05557131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39E4138F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7DCF159C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0C7CF883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bookmarkStart w:id="1" w:name="_Hlk241568258"/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теплоснабжающих и теплосетевых организаций, в том числе единых теплоснабжающих организаций</w:t>
      </w:r>
    </w:p>
    <w:p w14:paraId="3156705D" w14:textId="77777777" w:rsidR="000F73EE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tbl>
      <w:tblPr>
        <w:tblpPr w:leftFromText="180" w:rightFromText="180" w:vertAnchor="text" w:horzAnchor="margin" w:tblpY="248"/>
        <w:tblW w:w="96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825"/>
        <w:gridCol w:w="2407"/>
        <w:gridCol w:w="2407"/>
      </w:tblGrid>
      <w:tr w:rsidR="000F73EE" w:rsidRPr="007279C0" w14:paraId="6698E9A0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7128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№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EF6A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Наименование проверяемого лица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36DDB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Сроки проведения оценки обеспечения готовности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A34D1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Примечание</w:t>
            </w:r>
          </w:p>
        </w:tc>
      </w:tr>
      <w:tr w:rsidR="000F73EE" w:rsidRPr="007279C0" w14:paraId="48887614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85B4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1176B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Муниципальное унитарное предприятие «Управление коммунальными ресурсами»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C3339" w14:textId="3B56B51E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7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10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 xml:space="preserve">.2026 – 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09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</w:t>
            </w:r>
            <w:r w:rsidR="00A83F23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10</w:t>
            </w: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.2026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D2E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</w:tbl>
    <w:p w14:paraId="3626C3C5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bookmarkEnd w:id="1"/>
    <w:p w14:paraId="083122A1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600A2798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 xml:space="preserve">владельцев тепловых сетей, которые не являются теплосетевыми организациями в соответствии с критериями, установленными пунктами 56(1) и 56(2) Правил организации теплоснабжения в Российской Федерации, утвержденных постановлением Правительства Российской Федерации от 08.08.2012 № 808, и которые осуществляют передачу тепловой энергии потребителям, </w:t>
      </w:r>
      <w:proofErr w:type="spellStart"/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>теплопотребляющие</w:t>
      </w:r>
      <w:proofErr w:type="spellEnd"/>
      <w:r w:rsidRPr="007279C0"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  <w:t xml:space="preserve"> установки которых присоединены к их тепловым сетям или в сети теплосетевых организаций</w:t>
      </w:r>
    </w:p>
    <w:tbl>
      <w:tblPr>
        <w:tblpPr w:leftFromText="180" w:rightFromText="180" w:vertAnchor="text" w:horzAnchor="margin" w:tblpY="234"/>
        <w:tblW w:w="962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3825"/>
        <w:gridCol w:w="2407"/>
        <w:gridCol w:w="2407"/>
      </w:tblGrid>
      <w:tr w:rsidR="000F73EE" w:rsidRPr="007279C0" w14:paraId="2D2F7BD7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D966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№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D61A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Наименование проверяемого лица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7832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Сроки проведения оценки обеспечения готовности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BF73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b/>
                <w:kern w:val="3"/>
                <w:sz w:val="28"/>
                <w:szCs w:val="24"/>
                <w:lang w:eastAsia="ja-JP" w:bidi="fa-IR"/>
              </w:rPr>
              <w:t>Примечание</w:t>
            </w:r>
          </w:p>
        </w:tc>
      </w:tr>
      <w:tr w:rsidR="000F73EE" w:rsidRPr="007279C0" w14:paraId="5176C420" w14:textId="77777777" w:rsidTr="000B10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B183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CB039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  <w:r w:rsidRPr="007279C0"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  <w:t>отсутствуют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7F68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186A1" w14:textId="77777777" w:rsidR="000F73EE" w:rsidRPr="007279C0" w:rsidRDefault="000F73EE" w:rsidP="000B108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Liberation Serif" w:eastAsia="Andale Sans UI" w:hAnsi="Liberation Serif" w:cs="Liberation Serif"/>
                <w:kern w:val="3"/>
                <w:sz w:val="28"/>
                <w:szCs w:val="24"/>
                <w:lang w:eastAsia="ja-JP" w:bidi="fa-IR"/>
              </w:rPr>
            </w:pPr>
          </w:p>
        </w:tc>
      </w:tr>
    </w:tbl>
    <w:p w14:paraId="544EE05B" w14:textId="77777777" w:rsidR="000F73EE" w:rsidRPr="007279C0" w:rsidRDefault="000F73EE" w:rsidP="000F73EE">
      <w:pPr>
        <w:widowControl w:val="0"/>
        <w:suppressAutoHyphens/>
        <w:autoSpaceDN w:val="0"/>
        <w:jc w:val="center"/>
        <w:textAlignment w:val="baseline"/>
        <w:rPr>
          <w:rFonts w:ascii="Liberation Serif" w:eastAsia="Andale Sans UI" w:hAnsi="Liberation Serif" w:cs="Liberation Serif"/>
          <w:b/>
          <w:kern w:val="3"/>
          <w:sz w:val="28"/>
          <w:szCs w:val="24"/>
          <w:lang w:eastAsia="ja-JP" w:bidi="fa-IR"/>
        </w:rPr>
      </w:pPr>
    </w:p>
    <w:p w14:paraId="7101F000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7261343F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161E45A8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2262FFBF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4AFA0153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7411BD2B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679309AA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0EE6A018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40986A52" w14:textId="77777777" w:rsidR="000F73EE" w:rsidRDefault="000F73EE" w:rsidP="000F73EE">
      <w:pPr>
        <w:pStyle w:val="ad"/>
        <w:ind w:left="5103"/>
        <w:rPr>
          <w:rFonts w:ascii="Liberation Serif" w:hAnsi="Liberation Serif" w:cs="Liberation Serif"/>
          <w:lang w:bidi="ru-RU"/>
        </w:rPr>
      </w:pPr>
    </w:p>
    <w:p w14:paraId="3233AF12" w14:textId="77777777" w:rsidR="000F73EE" w:rsidRDefault="000F73EE" w:rsidP="000F73EE"/>
    <w:p w14:paraId="14A9940B" w14:textId="77777777" w:rsidR="0097680E" w:rsidRDefault="0097680E" w:rsidP="00A43CE6">
      <w:pPr>
        <w:pStyle w:val="ac"/>
        <w:rPr>
          <w:rFonts w:ascii="Liberation Serif" w:hAnsi="Liberation Serif" w:cs="Liberation Serif"/>
          <w:sz w:val="28"/>
          <w:szCs w:val="28"/>
        </w:rPr>
      </w:pPr>
    </w:p>
    <w:p w14:paraId="453E5B39" w14:textId="77777777" w:rsidR="001F39A2" w:rsidRDefault="001F39A2" w:rsidP="00A43CE6">
      <w:pPr>
        <w:pStyle w:val="ac"/>
        <w:rPr>
          <w:rFonts w:ascii="Liberation Serif" w:hAnsi="Liberation Serif" w:cs="Liberation Serif"/>
          <w:sz w:val="28"/>
          <w:szCs w:val="28"/>
        </w:rPr>
      </w:pPr>
    </w:p>
    <w:sectPr w:rsidR="001F39A2" w:rsidSect="00526BC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C2C44"/>
    <w:multiLevelType w:val="multilevel"/>
    <w:tmpl w:val="B03A1C1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92" w:hanging="2160"/>
      </w:pPr>
      <w:rPr>
        <w:rFonts w:hint="default"/>
      </w:rPr>
    </w:lvl>
  </w:abstractNum>
  <w:abstractNum w:abstractNumId="1" w15:restartNumberingAfterBreak="0">
    <w:nsid w:val="3CF962BF"/>
    <w:multiLevelType w:val="multilevel"/>
    <w:tmpl w:val="14E4AF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2916B8A"/>
    <w:multiLevelType w:val="hybridMultilevel"/>
    <w:tmpl w:val="43C2FA02"/>
    <w:lvl w:ilvl="0" w:tplc="46EE9DE8">
      <w:start w:val="4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962" w:hanging="360"/>
      </w:pPr>
    </w:lvl>
    <w:lvl w:ilvl="2" w:tplc="0419001B" w:tentative="1">
      <w:start w:val="1"/>
      <w:numFmt w:val="lowerRoman"/>
      <w:lvlText w:val="%3."/>
      <w:lvlJc w:val="right"/>
      <w:pPr>
        <w:ind w:left="-1242" w:hanging="180"/>
      </w:pPr>
    </w:lvl>
    <w:lvl w:ilvl="3" w:tplc="0419000F" w:tentative="1">
      <w:start w:val="1"/>
      <w:numFmt w:val="decimal"/>
      <w:lvlText w:val="%4."/>
      <w:lvlJc w:val="left"/>
      <w:pPr>
        <w:ind w:left="-522" w:hanging="360"/>
      </w:pPr>
    </w:lvl>
    <w:lvl w:ilvl="4" w:tplc="04190019" w:tentative="1">
      <w:start w:val="1"/>
      <w:numFmt w:val="lowerLetter"/>
      <w:lvlText w:val="%5."/>
      <w:lvlJc w:val="left"/>
      <w:pPr>
        <w:ind w:left="198" w:hanging="360"/>
      </w:pPr>
    </w:lvl>
    <w:lvl w:ilvl="5" w:tplc="0419001B" w:tentative="1">
      <w:start w:val="1"/>
      <w:numFmt w:val="lowerRoman"/>
      <w:lvlText w:val="%6."/>
      <w:lvlJc w:val="right"/>
      <w:pPr>
        <w:ind w:left="918" w:hanging="180"/>
      </w:pPr>
    </w:lvl>
    <w:lvl w:ilvl="6" w:tplc="0419000F" w:tentative="1">
      <w:start w:val="1"/>
      <w:numFmt w:val="decimal"/>
      <w:lvlText w:val="%7."/>
      <w:lvlJc w:val="left"/>
      <w:pPr>
        <w:ind w:left="1638" w:hanging="360"/>
      </w:pPr>
    </w:lvl>
    <w:lvl w:ilvl="7" w:tplc="04190019" w:tentative="1">
      <w:start w:val="1"/>
      <w:numFmt w:val="lowerLetter"/>
      <w:lvlText w:val="%8."/>
      <w:lvlJc w:val="left"/>
      <w:pPr>
        <w:ind w:left="2358" w:hanging="360"/>
      </w:pPr>
    </w:lvl>
    <w:lvl w:ilvl="8" w:tplc="0419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3" w15:restartNumberingAfterBreak="0">
    <w:nsid w:val="49226F6A"/>
    <w:multiLevelType w:val="hybridMultilevel"/>
    <w:tmpl w:val="4A24AC70"/>
    <w:lvl w:ilvl="0" w:tplc="68422E92">
      <w:start w:val="6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4" w15:restartNumberingAfterBreak="0">
    <w:nsid w:val="79520435"/>
    <w:multiLevelType w:val="multilevel"/>
    <w:tmpl w:val="4634B4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974190E"/>
    <w:multiLevelType w:val="hybridMultilevel"/>
    <w:tmpl w:val="420AE494"/>
    <w:lvl w:ilvl="0" w:tplc="11BA7756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E6"/>
    <w:rsid w:val="00082CDC"/>
    <w:rsid w:val="000A6813"/>
    <w:rsid w:val="000C58B5"/>
    <w:rsid w:val="000D6425"/>
    <w:rsid w:val="000F73EE"/>
    <w:rsid w:val="0013171A"/>
    <w:rsid w:val="001517F0"/>
    <w:rsid w:val="001526BC"/>
    <w:rsid w:val="001D52A8"/>
    <w:rsid w:val="001F39A2"/>
    <w:rsid w:val="002934A6"/>
    <w:rsid w:val="002C6BE1"/>
    <w:rsid w:val="00306CC9"/>
    <w:rsid w:val="00474A8E"/>
    <w:rsid w:val="00526BC2"/>
    <w:rsid w:val="006A14D2"/>
    <w:rsid w:val="007E3AC4"/>
    <w:rsid w:val="0082238E"/>
    <w:rsid w:val="008703B0"/>
    <w:rsid w:val="00914D5C"/>
    <w:rsid w:val="0097680E"/>
    <w:rsid w:val="00A16405"/>
    <w:rsid w:val="00A43CE6"/>
    <w:rsid w:val="00A83F23"/>
    <w:rsid w:val="00AD01AB"/>
    <w:rsid w:val="00BC3230"/>
    <w:rsid w:val="00DC47F3"/>
    <w:rsid w:val="00DE5A2C"/>
    <w:rsid w:val="00E245A2"/>
    <w:rsid w:val="00F474AD"/>
    <w:rsid w:val="00F80FA2"/>
    <w:rsid w:val="00FA38C4"/>
    <w:rsid w:val="00FE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FBF0"/>
  <w15:chartTrackingRefBased/>
  <w15:docId w15:val="{40437554-F103-4D01-B2BF-19558BF9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C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C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C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C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C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C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C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C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3C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3C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3C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3C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3C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3C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3C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3C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3C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3C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3C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3C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3C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3C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3CE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43CE6"/>
    <w:pPr>
      <w:spacing w:after="0" w:line="240" w:lineRule="auto"/>
    </w:pPr>
  </w:style>
  <w:style w:type="paragraph" w:styleId="ad">
    <w:name w:val="Body Text"/>
    <w:basedOn w:val="a"/>
    <w:link w:val="ae"/>
    <w:rsid w:val="00A43CE6"/>
    <w:pPr>
      <w:jc w:val="both"/>
    </w:pPr>
    <w:rPr>
      <w:sz w:val="24"/>
    </w:rPr>
  </w:style>
  <w:style w:type="character" w:customStyle="1" w:styleId="ae">
    <w:name w:val="Основной текст Знак"/>
    <w:basedOn w:val="a0"/>
    <w:link w:val="ad"/>
    <w:rsid w:val="00A43CE6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">
    <w:name w:val="annotation text"/>
    <w:basedOn w:val="a"/>
    <w:link w:val="af0"/>
    <w:uiPriority w:val="99"/>
    <w:semiHidden/>
    <w:unhideWhenUsed/>
    <w:rsid w:val="00474A8E"/>
  </w:style>
  <w:style w:type="character" w:customStyle="1" w:styleId="af0">
    <w:name w:val="Текст примечания Знак"/>
    <w:basedOn w:val="a0"/>
    <w:link w:val="af"/>
    <w:uiPriority w:val="99"/>
    <w:semiHidden/>
    <w:rsid w:val="00474A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semiHidden/>
    <w:unhideWhenUsed/>
    <w:rsid w:val="00474A8E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474A8E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A83F23"/>
    <w:rPr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F474A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74A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ConsPlusNormal">
    <w:name w:val="ConsPlusNormal"/>
    <w:rsid w:val="000A68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998CB-3F33-4CD6-8AB4-F4E3736B8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Rusakova_</dc:creator>
  <cp:keywords/>
  <dc:description/>
  <cp:lastModifiedBy>SED</cp:lastModifiedBy>
  <cp:revision>2</cp:revision>
  <dcterms:created xsi:type="dcterms:W3CDTF">2026-09-30T04:34:00Z</dcterms:created>
  <dcterms:modified xsi:type="dcterms:W3CDTF">2026-09-30T04:34:00Z</dcterms:modified>
</cp:coreProperties>
</file>