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5739E" w14:textId="77777777" w:rsidR="00214A38" w:rsidRPr="00AE255D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color w:val="FF0000"/>
        </w:rPr>
      </w:pPr>
      <w:r w:rsidRPr="00AE255D">
        <w:rPr>
          <w:rFonts w:ascii="PT Astra Serif" w:hAnsi="PT Astra Serif" w:cs="Times New Roman"/>
          <w:noProof/>
          <w:color w:val="FF0000"/>
          <w:lang w:eastAsia="ru-RU"/>
        </w:rPr>
        <w:drawing>
          <wp:inline distT="0" distB="0" distL="0" distR="0" wp14:anchorId="59ADCFF7" wp14:editId="7C10204D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12EEC" w14:textId="77777777" w:rsidR="00DA7D99" w:rsidRPr="00AE255D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color w:val="FF0000"/>
        </w:rPr>
      </w:pPr>
    </w:p>
    <w:p w14:paraId="00B1C1E5" w14:textId="77777777" w:rsidR="00DA7D99" w:rsidRPr="00AE3ED7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 w:rsidRPr="00AE3ED7">
        <w:rPr>
          <w:rFonts w:ascii="Liberation Serif" w:hAnsi="Liberation Serif" w:cs="Liberation Serif"/>
          <w:b/>
          <w:sz w:val="28"/>
        </w:rPr>
        <w:t>АДМИНИСТРАЦИЯ ГОРОДСКОГО ОКРУГА ВЕРХ-НЕЙВИНСКИЙ</w:t>
      </w:r>
    </w:p>
    <w:p w14:paraId="3E681D79" w14:textId="77777777" w:rsidR="00DA7D99" w:rsidRPr="00AE3ED7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3B3F7609" w14:textId="77777777" w:rsidR="00DA7D99" w:rsidRPr="00AE3ED7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40"/>
        </w:rPr>
      </w:pPr>
      <w:r w:rsidRPr="00AE3ED7">
        <w:rPr>
          <w:rFonts w:ascii="Liberation Serif" w:hAnsi="Liberation Serif" w:cs="Liberation Serif"/>
          <w:b/>
          <w:sz w:val="40"/>
        </w:rPr>
        <w:t>ПОСТАНОВЛЕНИЕ</w:t>
      </w:r>
    </w:p>
    <w:p w14:paraId="0CA01CBA" w14:textId="77777777" w:rsidR="00DA7D99" w:rsidRPr="00AE3ED7" w:rsidRDefault="005C17B8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 w:rsidRPr="00AE3ED7">
        <w:rPr>
          <w:rFonts w:ascii="Liberation Serif" w:hAnsi="Liberation Serif" w:cs="Liberation Serif"/>
          <w:b/>
          <w:noProof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1B4278E" wp14:editId="475E368C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95C43E" id="Группа 3" o:spid="_x0000_s1026" style="position:absolute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757ABCCC" w14:textId="753EE823" w:rsidR="00DA7D99" w:rsidRPr="00E05BC2" w:rsidRDefault="00DA7D99" w:rsidP="00DA7D99">
      <w:pPr>
        <w:spacing w:after="0" w:line="240" w:lineRule="auto"/>
        <w:rPr>
          <w:rFonts w:ascii="Liberation Serif" w:hAnsi="Liberation Serif" w:cs="Liberation Serif"/>
          <w:sz w:val="28"/>
          <w:u w:val="single"/>
        </w:rPr>
      </w:pPr>
      <w:r w:rsidRPr="00E05BC2">
        <w:rPr>
          <w:rFonts w:ascii="Liberation Serif" w:hAnsi="Liberation Serif" w:cs="Liberation Serif"/>
          <w:sz w:val="28"/>
        </w:rPr>
        <w:t>от</w:t>
      </w:r>
      <w:r w:rsidR="00E05BC2">
        <w:rPr>
          <w:rFonts w:ascii="Liberation Serif" w:hAnsi="Liberation Serif" w:cs="Liberation Serif"/>
          <w:sz w:val="28"/>
        </w:rPr>
        <w:t xml:space="preserve"> </w:t>
      </w:r>
      <w:r w:rsidR="00E05BC2">
        <w:rPr>
          <w:rFonts w:ascii="Liberation Serif" w:hAnsi="Liberation Serif" w:cs="Liberation Serif"/>
          <w:sz w:val="28"/>
          <w:u w:val="single"/>
        </w:rPr>
        <w:t xml:space="preserve">30.09.2026 </w:t>
      </w:r>
      <w:bookmarkStart w:id="0" w:name="_GoBack"/>
      <w:bookmarkEnd w:id="0"/>
      <w:r w:rsidR="008F5D56" w:rsidRPr="00E05BC2">
        <w:rPr>
          <w:rFonts w:ascii="Liberation Serif" w:hAnsi="Liberation Serif" w:cs="Liberation Serif"/>
          <w:sz w:val="28"/>
        </w:rPr>
        <w:t>№</w:t>
      </w:r>
      <w:r w:rsidR="00E05BC2">
        <w:rPr>
          <w:rFonts w:ascii="Liberation Serif" w:hAnsi="Liberation Serif" w:cs="Liberation Serif"/>
          <w:sz w:val="28"/>
        </w:rPr>
        <w:t xml:space="preserve"> </w:t>
      </w:r>
      <w:r w:rsidR="00E05BC2">
        <w:rPr>
          <w:rFonts w:ascii="Liberation Serif" w:hAnsi="Liberation Serif" w:cs="Liberation Serif"/>
          <w:sz w:val="28"/>
          <w:u w:val="single"/>
        </w:rPr>
        <w:t>452</w:t>
      </w:r>
    </w:p>
    <w:p w14:paraId="00A9C4EA" w14:textId="77777777" w:rsidR="00DA7D99" w:rsidRPr="00AE3ED7" w:rsidRDefault="00C11EA5" w:rsidP="00DA7D99">
      <w:pPr>
        <w:spacing w:after="0" w:line="240" w:lineRule="auto"/>
        <w:rPr>
          <w:rFonts w:ascii="Liberation Serif" w:hAnsi="Liberation Serif" w:cs="Liberation Serif"/>
          <w:sz w:val="28"/>
        </w:rPr>
      </w:pPr>
      <w:proofErr w:type="spellStart"/>
      <w:r w:rsidRPr="00AE3ED7">
        <w:rPr>
          <w:rFonts w:ascii="Liberation Serif" w:hAnsi="Liberation Serif" w:cs="Liberation Serif"/>
          <w:sz w:val="28"/>
        </w:rPr>
        <w:t>пгт</w:t>
      </w:r>
      <w:proofErr w:type="spellEnd"/>
      <w:r w:rsidR="004258A3" w:rsidRPr="00AE3ED7">
        <w:rPr>
          <w:rFonts w:ascii="Liberation Serif" w:hAnsi="Liberation Serif" w:cs="Liberation Serif"/>
          <w:sz w:val="28"/>
        </w:rPr>
        <w:t xml:space="preserve"> Верх-Н</w:t>
      </w:r>
      <w:r w:rsidR="00DA7D99" w:rsidRPr="00AE3ED7">
        <w:rPr>
          <w:rFonts w:ascii="Liberation Serif" w:hAnsi="Liberation Serif" w:cs="Liberation Serif"/>
          <w:sz w:val="28"/>
        </w:rPr>
        <w:t>ейвинский</w:t>
      </w:r>
    </w:p>
    <w:p w14:paraId="0BF40094" w14:textId="77777777" w:rsidR="00DA7D99" w:rsidRPr="00AE3ED7" w:rsidRDefault="00DA7D99" w:rsidP="00DA7D99">
      <w:pPr>
        <w:spacing w:after="0" w:line="240" w:lineRule="auto"/>
        <w:rPr>
          <w:rFonts w:ascii="Liberation Serif" w:hAnsi="Liberation Serif" w:cs="Liberation Serif"/>
          <w:sz w:val="28"/>
        </w:rPr>
      </w:pPr>
    </w:p>
    <w:p w14:paraId="2AC6F0C1" w14:textId="77777777" w:rsidR="00C11EA5" w:rsidRPr="00AE3ED7" w:rsidRDefault="000500CA" w:rsidP="000500CA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AE3ED7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О проведении аукциона на право заключения договоров </w:t>
      </w:r>
    </w:p>
    <w:p w14:paraId="2D0EE9EE" w14:textId="77777777" w:rsidR="003F4386" w:rsidRPr="00AE3ED7" w:rsidRDefault="00B90EF0" w:rsidP="000500CA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на установку и эксплуатацию рекламных конструкций</w:t>
      </w:r>
      <w:r w:rsidR="00446CDA" w:rsidRPr="00AE3ED7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</w:t>
      </w:r>
    </w:p>
    <w:p w14:paraId="30310812" w14:textId="77777777" w:rsidR="00173C9D" w:rsidRPr="00096D69" w:rsidRDefault="00173C9D" w:rsidP="000500CA">
      <w:pPr>
        <w:spacing w:after="0" w:line="240" w:lineRule="auto"/>
        <w:jc w:val="center"/>
        <w:rPr>
          <w:rFonts w:ascii="Liberation Serif" w:hAnsi="Liberation Serif" w:cs="Liberation Serif"/>
          <w:sz w:val="28"/>
        </w:rPr>
      </w:pPr>
    </w:p>
    <w:p w14:paraId="640F6A00" w14:textId="77777777" w:rsidR="003F4386" w:rsidRPr="00B90EF0" w:rsidRDefault="003F4386" w:rsidP="00096D6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</w:pPr>
      <w:r w:rsidRPr="00B90EF0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соответствии со ст.</w:t>
      </w:r>
      <w:r w:rsidR="00FD3468" w:rsidRPr="00B90EF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B90EF0">
        <w:rPr>
          <w:rFonts w:ascii="Liberation Serif" w:eastAsia="Times New Roman" w:hAnsi="Liberation Serif" w:cs="Liberation Serif"/>
          <w:sz w:val="26"/>
          <w:szCs w:val="26"/>
          <w:lang w:eastAsia="ru-RU"/>
        </w:rPr>
        <w:t>447, 448, 449 Гражданского кодекса Российской Федерации, ст. 16 Федерального закона от 06.10.2003 N 131-ФЗ «Об общих принципах организации местного самоуправления в Российской Федерации»</w:t>
      </w:r>
      <w:r w:rsidR="00B0620D" w:rsidRPr="00B90EF0">
        <w:rPr>
          <w:rFonts w:ascii="Liberation Serif" w:hAnsi="Liberation Serif" w:cs="Liberation Serif"/>
          <w:sz w:val="26"/>
          <w:szCs w:val="26"/>
        </w:rPr>
        <w:t xml:space="preserve"> (</w:t>
      </w:r>
      <w:r w:rsidR="00B0620D" w:rsidRPr="00B90EF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ред. </w:t>
      </w:r>
      <w:r w:rsidR="00D822AE" w:rsidRPr="00B90EF0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от 20.0</w:t>
      </w:r>
      <w:r w:rsidR="006C7E60" w:rsidRPr="00B90EF0">
        <w:rPr>
          <w:rFonts w:ascii="Liberation Serif" w:eastAsia="Times New Roman" w:hAnsi="Liberation Serif" w:cs="Liberation Serif"/>
          <w:sz w:val="26"/>
          <w:szCs w:val="26"/>
          <w:lang w:eastAsia="ru-RU"/>
        </w:rPr>
        <w:t>2.2026</w:t>
      </w:r>
      <w:r w:rsidR="00D822AE" w:rsidRPr="00B90EF0">
        <w:rPr>
          <w:rFonts w:ascii="Liberation Serif" w:eastAsia="Times New Roman" w:hAnsi="Liberation Serif" w:cs="Liberation Serif"/>
          <w:sz w:val="26"/>
          <w:szCs w:val="26"/>
          <w:lang w:eastAsia="ru-RU"/>
        </w:rPr>
        <w:t> </w:t>
      </w:r>
      <w:hyperlink r:id="rId8" w:anchor="dst101205" w:history="1">
        <w:r w:rsidR="006C7E60" w:rsidRPr="00B90EF0">
          <w:rPr>
            <w:rStyle w:val="a7"/>
            <w:rFonts w:ascii="Liberation Serif" w:eastAsia="Times New Roman" w:hAnsi="Liberation Serif" w:cs="Liberation Serif"/>
            <w:color w:val="auto"/>
            <w:sz w:val="26"/>
            <w:szCs w:val="26"/>
            <w:u w:val="none"/>
            <w:lang w:eastAsia="ru-RU"/>
          </w:rPr>
          <w:t>N 2</w:t>
        </w:r>
        <w:r w:rsidR="00D822AE" w:rsidRPr="00B90EF0">
          <w:rPr>
            <w:rStyle w:val="a7"/>
            <w:rFonts w:ascii="Liberation Serif" w:eastAsia="Times New Roman" w:hAnsi="Liberation Serif" w:cs="Liberation Serif"/>
            <w:color w:val="auto"/>
            <w:sz w:val="26"/>
            <w:szCs w:val="26"/>
            <w:u w:val="none"/>
            <w:lang w:eastAsia="ru-RU"/>
          </w:rPr>
          <w:t>3-ФЗ</w:t>
        </w:r>
      </w:hyperlink>
      <w:r w:rsidR="00B0620D" w:rsidRPr="00B90EF0">
        <w:rPr>
          <w:rFonts w:ascii="Liberation Serif" w:eastAsia="Times New Roman" w:hAnsi="Liberation Serif" w:cs="Liberation Serif"/>
          <w:sz w:val="26"/>
          <w:szCs w:val="26"/>
          <w:lang w:eastAsia="ru-RU"/>
        </w:rPr>
        <w:t>)</w:t>
      </w:r>
      <w:r w:rsidRPr="00B90EF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, </w:t>
      </w:r>
      <w:r w:rsidR="00B90EF0" w:rsidRPr="00B90EF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Федеральным законом от 13.03.2006 N 38-ФЗ «О рекламе», Федеральным законом от 26.07.2006 N 135-ФЗ «О защите конкуренции», постановлением Правительства Российской Федерации от 04.06.2026 N 693 «Об утверждении Правил проведения торгов (в форме аукциона или конкурса) на право заключения договора на установку и эксплуатацию рекламной конструкции на земельном участке, здании или ином недвижимом имуществе, находящихся в государственной или муниципальной собственности», постановлением администрации городского округа Верх-Нейвинский «Об утверждении Положения о порядке организации и проведения торгов в форме электронного аукциона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</w:t>
      </w:r>
      <w:r w:rsidR="00F30319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         </w:t>
      </w:r>
      <w:r w:rsidR="00B90EF0" w:rsidRPr="00B90EF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Верх-Нейвинский, а также земельных участках, государственная собственность на которые не разграничена, находящихся на территории городского округа </w:t>
      </w:r>
      <w:r w:rsidR="00F30319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                  </w:t>
      </w:r>
      <w:r w:rsidR="00B90EF0" w:rsidRPr="00B90EF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Верх-Нейвинский» от 29.09.2026 № 449,</w:t>
      </w:r>
      <w:r w:rsidR="00507B85" w:rsidRPr="00B90EF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  <w:r w:rsidR="00A96474" w:rsidRPr="00B90EF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руководствуясь ст. 25, 28 Устава городского округа Верх-Нейвинский</w:t>
      </w:r>
      <w:r w:rsidR="00C757EA" w:rsidRPr="00B90EF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,</w:t>
      </w:r>
    </w:p>
    <w:p w14:paraId="3E6260D2" w14:textId="77777777" w:rsidR="003F4386" w:rsidRPr="00B90EF0" w:rsidRDefault="003F4386" w:rsidP="006903F0">
      <w:pPr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B90EF0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ПОСТАНОВЛЯЮ:</w:t>
      </w:r>
    </w:p>
    <w:p w14:paraId="5F294023" w14:textId="77777777" w:rsidR="003F4386" w:rsidRPr="009D2C97" w:rsidRDefault="00C11EA5" w:rsidP="00131B8A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540"/>
        <w:jc w:val="both"/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</w:pPr>
      <w:r w:rsidRPr="00B90EF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Провести аукцион по</w:t>
      </w:r>
      <w:r w:rsidR="000E4794" w:rsidRPr="00B90EF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следующим</w:t>
      </w:r>
      <w:r w:rsidRPr="00B90EF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лотам</w:t>
      </w:r>
      <w:r w:rsidR="000E4794" w:rsidRPr="00B90EF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:</w:t>
      </w:r>
    </w:p>
    <w:p w14:paraId="4C8E757A" w14:textId="77777777" w:rsidR="00082C4E" w:rsidRPr="00043B38" w:rsidRDefault="00082C4E" w:rsidP="009D2C97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D2C97">
        <w:rPr>
          <w:rFonts w:ascii="Liberation Serif" w:hAnsi="Liberation Serif" w:cs="Liberation Serif"/>
          <w:sz w:val="26"/>
          <w:szCs w:val="26"/>
        </w:rPr>
        <w:t xml:space="preserve">Лот № </w:t>
      </w:r>
      <w:r w:rsidR="00AE255D" w:rsidRPr="009D2C97">
        <w:rPr>
          <w:rFonts w:ascii="Liberation Serif" w:hAnsi="Liberation Serif" w:cs="Liberation Serif"/>
          <w:sz w:val="26"/>
          <w:szCs w:val="26"/>
        </w:rPr>
        <w:t>1</w:t>
      </w:r>
      <w:r w:rsidR="00B90EF0" w:rsidRPr="009D2C97">
        <w:rPr>
          <w:rFonts w:ascii="Liberation Serif" w:hAnsi="Liberation Serif" w:cs="Liberation Serif"/>
          <w:sz w:val="26"/>
          <w:szCs w:val="26"/>
        </w:rPr>
        <w:t xml:space="preserve"> – </w:t>
      </w:r>
      <w:r w:rsidR="0065648C" w:rsidRPr="00043B38">
        <w:rPr>
          <w:rFonts w:ascii="Liberation Serif" w:hAnsi="Liberation Serif" w:cs="Liberation Serif"/>
          <w:sz w:val="26"/>
          <w:szCs w:val="26"/>
        </w:rPr>
        <w:t xml:space="preserve">право на заключение договора на установку и эксплуатацию рекламной конструкции по адресу: Свердловская область, Невьянский район, </w:t>
      </w:r>
      <w:proofErr w:type="spellStart"/>
      <w:r w:rsidR="0065648C" w:rsidRPr="00043B38">
        <w:rPr>
          <w:rFonts w:ascii="Liberation Serif" w:hAnsi="Liberation Serif" w:cs="Liberation Serif"/>
          <w:sz w:val="26"/>
          <w:szCs w:val="26"/>
        </w:rPr>
        <w:t>пгт</w:t>
      </w:r>
      <w:proofErr w:type="spellEnd"/>
      <w:r w:rsidR="0065648C" w:rsidRPr="00043B38">
        <w:rPr>
          <w:rFonts w:ascii="Liberation Serif" w:hAnsi="Liberation Serif" w:cs="Liberation Serif"/>
          <w:sz w:val="26"/>
          <w:szCs w:val="26"/>
        </w:rPr>
        <w:t xml:space="preserve"> Верх-Нейвинский, ул. 8 Марта, 94б (номер в Схеме 20). Тип рекламной конструкции – щит (двусторонний) размещенный на газоне, расположенный в пределах региональной автомобильной дороги общего пользования. Площадь информационного поля рекламной конструкции – 36 кв. м. Срок действия договора на установку и эксплуатацию рекламной конструкции – 10 лет с момента его заключения. Начальный размер платы по договору на установку и эксплуатацию рекламной конструкции определен в соответствии с постановлением администрации городского округа </w:t>
      </w:r>
      <w:r w:rsidR="0065648C">
        <w:rPr>
          <w:rFonts w:ascii="Liberation Serif" w:hAnsi="Liberation Serif" w:cs="Liberation Serif"/>
          <w:sz w:val="26"/>
          <w:szCs w:val="26"/>
        </w:rPr>
        <w:t xml:space="preserve">      </w:t>
      </w:r>
      <w:r w:rsidR="0065648C" w:rsidRPr="00043B38">
        <w:rPr>
          <w:rFonts w:ascii="Liberation Serif" w:hAnsi="Liberation Serif" w:cs="Liberation Serif"/>
          <w:sz w:val="26"/>
          <w:szCs w:val="26"/>
        </w:rPr>
        <w:t xml:space="preserve">Верх-Нейвинский «Об утверждении Положения о порядке организации и проведения торгов в форме электронного аукциона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Верх-Нейвинский, а также земельных участках, государственная собственность на которые не разграничена, находящихся на территории городского округа Верх-Нейвинский» от 29.09.2026 № 449. </w:t>
      </w:r>
      <w:r w:rsidR="0065648C" w:rsidRPr="003C7993">
        <w:rPr>
          <w:rFonts w:ascii="Liberation Serif" w:hAnsi="Liberation Serif" w:cs="Liberation Serif"/>
          <w:sz w:val="26"/>
          <w:szCs w:val="26"/>
        </w:rPr>
        <w:t xml:space="preserve">Начальный размер платы по договору </w:t>
      </w:r>
      <w:r w:rsidR="0065648C" w:rsidRPr="003C7993">
        <w:rPr>
          <w:rFonts w:ascii="Liberation Serif" w:hAnsi="Liberation Serif" w:cs="Liberation Serif"/>
          <w:sz w:val="26"/>
          <w:szCs w:val="26"/>
        </w:rPr>
        <w:lastRenderedPageBreak/>
        <w:t>на установку и эксплуатацию рекламной конструкции – 30186,4 (Тридцать тысяч сто восемьдесят шесть) рублей 40 копеек в год. Размер задатка – 15093,2 (Пятнадцать тысяч девяносто три) рубля 20 копеек. Шаг аукциона – 905,59 (Девятьсот пять) рублей 59 копеек. Форма проведения торгов – электронный аукцион, открытый по составу участников и по форме подачи предложений о цене предмета аукциона.</w:t>
      </w:r>
    </w:p>
    <w:p w14:paraId="103D9F57" w14:textId="77777777" w:rsidR="00B90EF0" w:rsidRPr="00043B38" w:rsidRDefault="00043B38" w:rsidP="009D2C97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43B38">
        <w:rPr>
          <w:rFonts w:ascii="Liberation Serif" w:hAnsi="Liberation Serif" w:cs="Liberation Serif"/>
          <w:sz w:val="26"/>
          <w:szCs w:val="26"/>
        </w:rPr>
        <w:t>Лот №2</w:t>
      </w:r>
      <w:r w:rsidR="00B90EF0" w:rsidRPr="00043B38">
        <w:rPr>
          <w:rFonts w:ascii="Liberation Serif" w:hAnsi="Liberation Serif" w:cs="Liberation Serif"/>
          <w:sz w:val="26"/>
          <w:szCs w:val="26"/>
        </w:rPr>
        <w:t xml:space="preserve"> – </w:t>
      </w:r>
      <w:r w:rsidR="0065648C" w:rsidRPr="00043B38">
        <w:rPr>
          <w:rFonts w:ascii="Liberation Serif" w:hAnsi="Liberation Serif" w:cs="Liberation Serif"/>
          <w:sz w:val="26"/>
          <w:szCs w:val="26"/>
        </w:rPr>
        <w:t xml:space="preserve">право на заключение договора на установку и эксплуатацию рекламной конструкции по адресу: Свердловская область, Невьянский район, </w:t>
      </w:r>
      <w:proofErr w:type="spellStart"/>
      <w:r w:rsidR="0065648C" w:rsidRPr="00043B38">
        <w:rPr>
          <w:rFonts w:ascii="Liberation Serif" w:hAnsi="Liberation Serif" w:cs="Liberation Serif"/>
          <w:sz w:val="26"/>
          <w:szCs w:val="26"/>
        </w:rPr>
        <w:t>пгт</w:t>
      </w:r>
      <w:proofErr w:type="spellEnd"/>
      <w:r w:rsidR="0065648C" w:rsidRPr="00043B38">
        <w:rPr>
          <w:rFonts w:ascii="Liberation Serif" w:hAnsi="Liberation Serif" w:cs="Liberation Serif"/>
          <w:sz w:val="26"/>
          <w:szCs w:val="26"/>
        </w:rPr>
        <w:t xml:space="preserve"> Верх-Нейвинский, ул. 8 Марта, 200б (номер в Схеме 21). Тип рекламной конструкции – щит (двусторонний) размещенный на газоне, расположенный в пределах региональной автомобильной дороги общего пользования. Площадь информационного поля рекламной конструкции – 36 кв. м. Срок действия договора на установку и эксплуатацию рекламной конструкции – 10 лет с момента его заключения. Начальный размер платы по договору на установку и эксплуатацию рекламной конструкции определен в соответствии с постановлением администрации городского округа Верх-Нейвинский «Об утверждении Положения о порядке организации и проведения торгов в форме электронного аукциона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Верх-Нейвинский, а также земельных участках, государственная собственность на которые не разграничена, находящихся на территории городского округа Верх-Нейвинский» от 29.09.2026 № 449. </w:t>
      </w:r>
      <w:r w:rsidR="0065648C" w:rsidRPr="003C7993">
        <w:rPr>
          <w:rFonts w:ascii="Liberation Serif" w:hAnsi="Liberation Serif" w:cs="Liberation Serif"/>
          <w:sz w:val="26"/>
          <w:szCs w:val="26"/>
        </w:rPr>
        <w:t>Начальный размер платы по договору на установку и эксплуатацию рекламной конструкции – 30186,4 (Тридцать тысяч сто восемьдесят шесть) рублей 40 копеек в год. Размер задатка – 15093,2 (Пятнадцать тысяч девяносто три) рубля 20 копеек. Шаг аукциона – 905,59 (Девятьсот пять) рублей 59 копеек. Форма проведения торгов – электронный аукцион, открытый по составу участников и по форме подачи предложений о цене предмета аукциона.</w:t>
      </w:r>
    </w:p>
    <w:p w14:paraId="2716942A" w14:textId="77777777" w:rsidR="00B90EF0" w:rsidRPr="00043B38" w:rsidRDefault="00043B38" w:rsidP="009D2C97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43B38">
        <w:rPr>
          <w:rFonts w:ascii="Liberation Serif" w:hAnsi="Liberation Serif" w:cs="Liberation Serif"/>
          <w:sz w:val="26"/>
          <w:szCs w:val="26"/>
        </w:rPr>
        <w:t>Лот №3</w:t>
      </w:r>
      <w:r w:rsidR="00B90EF0" w:rsidRPr="00043B38">
        <w:rPr>
          <w:rFonts w:ascii="Liberation Serif" w:hAnsi="Liberation Serif" w:cs="Liberation Serif"/>
          <w:sz w:val="26"/>
          <w:szCs w:val="26"/>
        </w:rPr>
        <w:t xml:space="preserve"> – </w:t>
      </w:r>
      <w:r w:rsidR="0065648C" w:rsidRPr="00043B38">
        <w:rPr>
          <w:rFonts w:ascii="Liberation Serif" w:hAnsi="Liberation Serif" w:cs="Liberation Serif"/>
          <w:sz w:val="26"/>
          <w:szCs w:val="26"/>
        </w:rPr>
        <w:t xml:space="preserve">право на заключение договора на установку и эксплуатацию рекламной конструкции по адресу: Свердловская область, Невьянский район, </w:t>
      </w:r>
      <w:proofErr w:type="spellStart"/>
      <w:r w:rsidR="0065648C" w:rsidRPr="00043B38">
        <w:rPr>
          <w:rFonts w:ascii="Liberation Serif" w:hAnsi="Liberation Serif" w:cs="Liberation Serif"/>
          <w:sz w:val="26"/>
          <w:szCs w:val="26"/>
        </w:rPr>
        <w:t>пгт</w:t>
      </w:r>
      <w:proofErr w:type="spellEnd"/>
      <w:r w:rsidR="0065648C" w:rsidRPr="00043B38">
        <w:rPr>
          <w:rFonts w:ascii="Liberation Serif" w:hAnsi="Liberation Serif" w:cs="Liberation Serif"/>
          <w:sz w:val="26"/>
          <w:szCs w:val="26"/>
        </w:rPr>
        <w:t xml:space="preserve"> Верх-Нейвинский, ул. 8 Марта, 200 (номер в Схеме 22). Тип рекламной конструкции – щит (двусторонний) размещенный на газоне, расположенный в пределах региональной автомобильной дороги общего пользования. Площадь информационного поля рекламной конструкции – 36 кв. м. Срок действия договора на установку и эксплуатацию рекламной конструкции – 10 лет с момента его заключения. Начальный размер платы по договору на установку и эксплуатацию рекламной конструкции определен в соответствии с постановлением администрации городского округа </w:t>
      </w:r>
      <w:r w:rsidR="0065648C">
        <w:rPr>
          <w:rFonts w:ascii="Liberation Serif" w:hAnsi="Liberation Serif" w:cs="Liberation Serif"/>
          <w:sz w:val="26"/>
          <w:szCs w:val="26"/>
        </w:rPr>
        <w:t xml:space="preserve">      </w:t>
      </w:r>
      <w:r w:rsidR="0065648C" w:rsidRPr="00043B38">
        <w:rPr>
          <w:rFonts w:ascii="Liberation Serif" w:hAnsi="Liberation Serif" w:cs="Liberation Serif"/>
          <w:sz w:val="26"/>
          <w:szCs w:val="26"/>
        </w:rPr>
        <w:t xml:space="preserve">Верх-Нейвинский «Об утверждении Положения о порядке организации и проведения торгов в форме электронного аукциона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Верх-Нейвинский, а также земельных участках, государственная собственность на которые не разграничена, находящихся на территории городского округа Верх-Нейвинский» от 29.09.2026 № 449. </w:t>
      </w:r>
      <w:r w:rsidR="0065648C" w:rsidRPr="003C7993">
        <w:rPr>
          <w:rFonts w:ascii="Liberation Serif" w:hAnsi="Liberation Serif" w:cs="Liberation Serif"/>
          <w:sz w:val="26"/>
          <w:szCs w:val="26"/>
        </w:rPr>
        <w:t>Начальный размер платы по договору на установку и эксплуатацию рекламной конструкции – 30186,4 (Тридцать тысяч сто восемьдесят шесть) рублей 40 копеек в год. Размер задатка – 15093,2 (Пятнадцать тысяч девяносто три) рубля 20 копеек. Шаг аукциона – 905,59 (Девятьсот пять) рублей 59 копеек. Форма проведения торгов – электронный аукцион, открытый по составу участников и по форме подачи предложений о цене предмета аукциона.</w:t>
      </w:r>
    </w:p>
    <w:p w14:paraId="283ED4A5" w14:textId="77777777" w:rsidR="000433EB" w:rsidRPr="00FB0097" w:rsidRDefault="000E4794" w:rsidP="00D84923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</w:pPr>
      <w:r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2. </w:t>
      </w:r>
      <w:r w:rsidR="001637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Ведущему специалисту администрации городского ок</w:t>
      </w:r>
      <w:r w:rsidR="005E30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руга </w:t>
      </w:r>
      <w:r w:rsidR="001637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Верх-Нейвинский (Груздевой Э.Ф.) п</w:t>
      </w:r>
      <w:r w:rsidR="00070D40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одготовить </w:t>
      </w:r>
      <w:r w:rsidR="001637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информационное </w:t>
      </w:r>
      <w:r w:rsidR="00070D40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извещение о проведении </w:t>
      </w:r>
      <w:r w:rsidR="001637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электронного </w:t>
      </w:r>
      <w:r w:rsidR="00783381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а</w:t>
      </w:r>
      <w:r w:rsidR="00070D40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укциона и опубликовать его на официальном сайте Российской Федерации для размещения информации о проведении торгов</w:t>
      </w:r>
      <w:r w:rsidR="002D598B" w:rsidRPr="00FB0097">
        <w:rPr>
          <w:rFonts w:ascii="Liberation Serif" w:hAnsi="Liberation Serif" w:cs="Liberation Serif"/>
          <w:sz w:val="26"/>
          <w:szCs w:val="26"/>
        </w:rPr>
        <w:t xml:space="preserve">, </w:t>
      </w:r>
      <w:r w:rsidR="002D598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на офиц</w:t>
      </w:r>
      <w:r w:rsidR="005E30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иальном сайте городского округа</w:t>
      </w:r>
      <w:r w:rsidR="00BD15D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  <w:r w:rsidR="002D598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Верх-Нейвинский и в газете «Верх-Нейвинский вестник»</w:t>
      </w:r>
      <w:r w:rsidR="002C447C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.</w:t>
      </w:r>
      <w:r w:rsidR="00070D40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</w:p>
    <w:p w14:paraId="0D707910" w14:textId="77777777" w:rsidR="002C447C" w:rsidRPr="00FB0097" w:rsidRDefault="000433EB" w:rsidP="00BD15DB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</w:pPr>
      <w:r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lastRenderedPageBreak/>
        <w:t xml:space="preserve">3. </w:t>
      </w:r>
      <w:r w:rsidR="00B0620D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Опубликовать настоящее постановление в газете «Верх-Нейвинский вестник»</w:t>
      </w:r>
      <w:r w:rsidR="008E044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, </w:t>
      </w:r>
      <w:r w:rsidR="002D598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разместить на </w:t>
      </w:r>
      <w:r w:rsidR="008E044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официальном сайте Российской Федерации для размещения информации о проведении торгов, на </w:t>
      </w:r>
      <w:r w:rsidR="002D598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официальном сайте городского округа </w:t>
      </w:r>
      <w:r w:rsidR="005E30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             </w:t>
      </w:r>
      <w:r w:rsidR="002D598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Верх-Нейвинский.</w:t>
      </w:r>
      <w:r w:rsidR="00B95C50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</w:p>
    <w:p w14:paraId="2EE11A5A" w14:textId="77777777" w:rsidR="003F4386" w:rsidRPr="00FB0097" w:rsidRDefault="004A4779" w:rsidP="008407D2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</w:pPr>
      <w:r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4</w:t>
      </w:r>
      <w:r w:rsidR="008407D2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. </w:t>
      </w:r>
      <w:r w:rsidR="000433E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Контроль </w:t>
      </w:r>
      <w:r w:rsidR="003F4386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за исполнением настоящего постановления оставляю за собой.</w:t>
      </w:r>
    </w:p>
    <w:p w14:paraId="0CBCC9BD" w14:textId="77777777" w:rsidR="003F4386" w:rsidRPr="00FB0097" w:rsidRDefault="003F4386" w:rsidP="008407D2">
      <w:pPr>
        <w:spacing w:after="0" w:line="240" w:lineRule="auto"/>
        <w:ind w:left="720"/>
        <w:jc w:val="both"/>
        <w:rPr>
          <w:rFonts w:ascii="Liberation Serif" w:eastAsia="Times New Roman" w:hAnsi="Liberation Serif" w:cs="Liberation Serif"/>
          <w:lang w:eastAsia="ru-RU" w:bidi="my-MM"/>
        </w:rPr>
      </w:pPr>
    </w:p>
    <w:p w14:paraId="4193FF5F" w14:textId="77777777" w:rsidR="00C1290D" w:rsidRPr="00FB0097" w:rsidRDefault="00C1290D" w:rsidP="00263D57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lang w:eastAsia="ru-RU" w:bidi="my-MM"/>
        </w:rPr>
      </w:pPr>
    </w:p>
    <w:p w14:paraId="65B8C3B0" w14:textId="77777777" w:rsidR="004B13DD" w:rsidRDefault="004B13DD" w:rsidP="008E0447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Глава </w:t>
      </w:r>
      <w:r w:rsidR="003F4386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городского округа</w:t>
      </w:r>
      <w:r w:rsidR="00092FE3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</w:p>
    <w:p w14:paraId="7C383184" w14:textId="77777777" w:rsidR="003F4386" w:rsidRPr="00FB0097" w:rsidRDefault="008E0447" w:rsidP="008E0447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</w:pPr>
      <w:r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Верх-Нейвинский</w:t>
      </w:r>
      <w:r w:rsidR="000B07A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  <w:r w:rsidR="000B07A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ab/>
      </w:r>
      <w:r w:rsidR="000B07A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ab/>
      </w:r>
      <w:r w:rsidR="000B07A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ab/>
      </w:r>
      <w:r w:rsidR="000B07A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ab/>
      </w:r>
      <w:r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    </w:t>
      </w:r>
      <w:r w:rsidR="000B07A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ab/>
      </w:r>
      <w:r w:rsidR="00131B8A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      </w:t>
      </w:r>
      <w:r w:rsidR="005E30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  </w:t>
      </w:r>
      <w:r w:rsidR="00A4296A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  <w:r w:rsidR="004B13DD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                               </w:t>
      </w:r>
      <w:proofErr w:type="spellStart"/>
      <w:r w:rsidR="004B13DD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Н.Н.Щекалев</w:t>
      </w:r>
      <w:proofErr w:type="spellEnd"/>
    </w:p>
    <w:p w14:paraId="12D09B74" w14:textId="77777777" w:rsidR="003F4386" w:rsidRPr="00FB0097" w:rsidRDefault="003F4386" w:rsidP="003F4386">
      <w:pPr>
        <w:spacing w:after="0" w:line="240" w:lineRule="auto"/>
        <w:jc w:val="both"/>
        <w:rPr>
          <w:rFonts w:ascii="Liberation Serif" w:eastAsia="Times New Roman" w:hAnsi="Liberation Serif" w:cs="Liberation Serif"/>
          <w:lang w:eastAsia="ru-RU" w:bidi="my-MM"/>
        </w:rPr>
      </w:pPr>
    </w:p>
    <w:sectPr w:rsidR="003F4386" w:rsidRPr="00FB0097" w:rsidSect="00961501">
      <w:pgSz w:w="11906" w:h="16838"/>
      <w:pgMar w:top="567" w:right="6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A48DE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3D77AE5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 w15:restartNumberingAfterBreak="0">
    <w:nsid w:val="0C3D1FA6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C9200A7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" w15:restartNumberingAfterBreak="0">
    <w:nsid w:val="152C7B5B"/>
    <w:multiLevelType w:val="hybridMultilevel"/>
    <w:tmpl w:val="CD467B4C"/>
    <w:lvl w:ilvl="0" w:tplc="B1D0063C">
      <w:start w:val="1"/>
      <w:numFmt w:val="decimal"/>
      <w:lvlText w:val="%1."/>
      <w:lvlJc w:val="left"/>
      <w:pPr>
        <w:tabs>
          <w:tab w:val="num" w:pos="1416"/>
        </w:tabs>
        <w:ind w:left="1416" w:hanging="990"/>
      </w:pPr>
      <w:rPr>
        <w:rFonts w:hint="default"/>
      </w:rPr>
    </w:lvl>
    <w:lvl w:ilvl="1" w:tplc="5FAA5D10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A4C0FDBE">
      <w:start w:val="1"/>
      <w:numFmt w:val="decimal"/>
      <w:lvlText w:val="%3"/>
      <w:lvlJc w:val="left"/>
      <w:pPr>
        <w:tabs>
          <w:tab w:val="num" w:pos="2406"/>
        </w:tabs>
        <w:ind w:left="2406" w:hanging="360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18300C22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" w15:restartNumberingAfterBreak="0">
    <w:nsid w:val="18CB50D6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7" w15:restartNumberingAfterBreak="0">
    <w:nsid w:val="19383DF8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8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3EA728A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0" w15:restartNumberingAfterBreak="0">
    <w:nsid w:val="24D83BFF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1" w15:restartNumberingAfterBreak="0">
    <w:nsid w:val="2C3B1D21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2" w15:restartNumberingAfterBreak="0">
    <w:nsid w:val="38B66AEA"/>
    <w:multiLevelType w:val="multilevel"/>
    <w:tmpl w:val="A58C84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CD62687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4" w15:restartNumberingAfterBreak="0">
    <w:nsid w:val="3DCD11AE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5" w15:restartNumberingAfterBreak="0">
    <w:nsid w:val="3FA61190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6" w15:restartNumberingAfterBreak="0">
    <w:nsid w:val="41FE7A51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7" w15:restartNumberingAfterBreak="0">
    <w:nsid w:val="48E367EF"/>
    <w:multiLevelType w:val="hybridMultilevel"/>
    <w:tmpl w:val="CD467B4C"/>
    <w:lvl w:ilvl="0" w:tplc="B1D0063C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5FAA5D10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A4C0FDBE">
      <w:start w:val="1"/>
      <w:numFmt w:val="decimal"/>
      <w:lvlText w:val="%3"/>
      <w:lvlJc w:val="left"/>
      <w:pPr>
        <w:tabs>
          <w:tab w:val="num" w:pos="2688"/>
        </w:tabs>
        <w:ind w:left="2688" w:hanging="360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4C871AD0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9" w15:restartNumberingAfterBreak="0">
    <w:nsid w:val="4FA40790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0" w15:restartNumberingAfterBreak="0">
    <w:nsid w:val="53D96C9B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1" w15:restartNumberingAfterBreak="0">
    <w:nsid w:val="657049F8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2" w15:restartNumberingAfterBreak="0">
    <w:nsid w:val="73F54191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3" w15:restartNumberingAfterBreak="0">
    <w:nsid w:val="74C87367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4" w15:restartNumberingAfterBreak="0">
    <w:nsid w:val="75F86D97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5" w15:restartNumberingAfterBreak="0">
    <w:nsid w:val="785945A9"/>
    <w:multiLevelType w:val="hybridMultilevel"/>
    <w:tmpl w:val="31D291F8"/>
    <w:lvl w:ilvl="0" w:tplc="80E4104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F87292D"/>
    <w:multiLevelType w:val="hybridMultilevel"/>
    <w:tmpl w:val="74F8E196"/>
    <w:lvl w:ilvl="0" w:tplc="7AFED0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4"/>
  </w:num>
  <w:num w:numId="6">
    <w:abstractNumId w:val="17"/>
  </w:num>
  <w:num w:numId="7">
    <w:abstractNumId w:val="12"/>
  </w:num>
  <w:num w:numId="8">
    <w:abstractNumId w:val="19"/>
  </w:num>
  <w:num w:numId="9">
    <w:abstractNumId w:val="13"/>
  </w:num>
  <w:num w:numId="10">
    <w:abstractNumId w:val="5"/>
  </w:num>
  <w:num w:numId="11">
    <w:abstractNumId w:val="24"/>
  </w:num>
  <w:num w:numId="12">
    <w:abstractNumId w:val="18"/>
  </w:num>
  <w:num w:numId="13">
    <w:abstractNumId w:val="6"/>
  </w:num>
  <w:num w:numId="14">
    <w:abstractNumId w:val="21"/>
  </w:num>
  <w:num w:numId="15">
    <w:abstractNumId w:val="23"/>
  </w:num>
  <w:num w:numId="16">
    <w:abstractNumId w:val="1"/>
  </w:num>
  <w:num w:numId="17">
    <w:abstractNumId w:val="22"/>
  </w:num>
  <w:num w:numId="18">
    <w:abstractNumId w:val="7"/>
  </w:num>
  <w:num w:numId="19">
    <w:abstractNumId w:val="2"/>
  </w:num>
  <w:num w:numId="20">
    <w:abstractNumId w:val="3"/>
  </w:num>
  <w:num w:numId="21">
    <w:abstractNumId w:val="9"/>
  </w:num>
  <w:num w:numId="22">
    <w:abstractNumId w:val="11"/>
  </w:num>
  <w:num w:numId="23">
    <w:abstractNumId w:val="10"/>
  </w:num>
  <w:num w:numId="24">
    <w:abstractNumId w:val="20"/>
  </w:num>
  <w:num w:numId="25">
    <w:abstractNumId w:val="14"/>
  </w:num>
  <w:num w:numId="26">
    <w:abstractNumId w:val="0"/>
  </w:num>
  <w:num w:numId="27">
    <w:abstractNumId w:val="16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99"/>
    <w:rsid w:val="0000378D"/>
    <w:rsid w:val="00003C03"/>
    <w:rsid w:val="0000418D"/>
    <w:rsid w:val="00007F41"/>
    <w:rsid w:val="00010305"/>
    <w:rsid w:val="00014BB5"/>
    <w:rsid w:val="00020BB1"/>
    <w:rsid w:val="000214CB"/>
    <w:rsid w:val="000222BE"/>
    <w:rsid w:val="000237A3"/>
    <w:rsid w:val="00024683"/>
    <w:rsid w:val="00042717"/>
    <w:rsid w:val="00042E52"/>
    <w:rsid w:val="000433EB"/>
    <w:rsid w:val="00043B38"/>
    <w:rsid w:val="000500CA"/>
    <w:rsid w:val="00053F22"/>
    <w:rsid w:val="00056F61"/>
    <w:rsid w:val="00061122"/>
    <w:rsid w:val="00062B5A"/>
    <w:rsid w:val="00065688"/>
    <w:rsid w:val="00070D40"/>
    <w:rsid w:val="00072F16"/>
    <w:rsid w:val="00075C4D"/>
    <w:rsid w:val="00077FAE"/>
    <w:rsid w:val="00080B71"/>
    <w:rsid w:val="00082871"/>
    <w:rsid w:val="00082C4E"/>
    <w:rsid w:val="00083434"/>
    <w:rsid w:val="00087931"/>
    <w:rsid w:val="00091530"/>
    <w:rsid w:val="00092FE3"/>
    <w:rsid w:val="00094A9C"/>
    <w:rsid w:val="00096D69"/>
    <w:rsid w:val="0009721C"/>
    <w:rsid w:val="000A3025"/>
    <w:rsid w:val="000B07A7"/>
    <w:rsid w:val="000B1A57"/>
    <w:rsid w:val="000B3FC9"/>
    <w:rsid w:val="000B5FC7"/>
    <w:rsid w:val="000C01FD"/>
    <w:rsid w:val="000C4368"/>
    <w:rsid w:val="000D1DA7"/>
    <w:rsid w:val="000D3505"/>
    <w:rsid w:val="000D41A0"/>
    <w:rsid w:val="000D68C0"/>
    <w:rsid w:val="000E2D8D"/>
    <w:rsid w:val="000E4794"/>
    <w:rsid w:val="000E60A6"/>
    <w:rsid w:val="000E6EC7"/>
    <w:rsid w:val="000F0D39"/>
    <w:rsid w:val="001072CA"/>
    <w:rsid w:val="00110796"/>
    <w:rsid w:val="0011238F"/>
    <w:rsid w:val="00114149"/>
    <w:rsid w:val="00115171"/>
    <w:rsid w:val="00121FD8"/>
    <w:rsid w:val="001231C0"/>
    <w:rsid w:val="00131B8A"/>
    <w:rsid w:val="00145F79"/>
    <w:rsid w:val="00146EDA"/>
    <w:rsid w:val="00152812"/>
    <w:rsid w:val="00157319"/>
    <w:rsid w:val="0016378E"/>
    <w:rsid w:val="0016761B"/>
    <w:rsid w:val="00173C9D"/>
    <w:rsid w:val="00186480"/>
    <w:rsid w:val="001919C4"/>
    <w:rsid w:val="00192618"/>
    <w:rsid w:val="0019302B"/>
    <w:rsid w:val="00197D3B"/>
    <w:rsid w:val="001A1E18"/>
    <w:rsid w:val="001A4FF8"/>
    <w:rsid w:val="001A504C"/>
    <w:rsid w:val="001A50FC"/>
    <w:rsid w:val="001B78DE"/>
    <w:rsid w:val="001C20FF"/>
    <w:rsid w:val="001C4AE2"/>
    <w:rsid w:val="001C6C60"/>
    <w:rsid w:val="001D09CE"/>
    <w:rsid w:val="001E5EA0"/>
    <w:rsid w:val="001E5F06"/>
    <w:rsid w:val="001E75A3"/>
    <w:rsid w:val="0020227F"/>
    <w:rsid w:val="002024DE"/>
    <w:rsid w:val="002048C0"/>
    <w:rsid w:val="0020780B"/>
    <w:rsid w:val="00211814"/>
    <w:rsid w:val="002148E0"/>
    <w:rsid w:val="00214A38"/>
    <w:rsid w:val="00214CB3"/>
    <w:rsid w:val="00250C63"/>
    <w:rsid w:val="00251C60"/>
    <w:rsid w:val="00254D09"/>
    <w:rsid w:val="002559A0"/>
    <w:rsid w:val="002561F9"/>
    <w:rsid w:val="002562FD"/>
    <w:rsid w:val="00256E80"/>
    <w:rsid w:val="00263D57"/>
    <w:rsid w:val="00266017"/>
    <w:rsid w:val="00271B7F"/>
    <w:rsid w:val="00272256"/>
    <w:rsid w:val="00280C7A"/>
    <w:rsid w:val="0028495A"/>
    <w:rsid w:val="00286476"/>
    <w:rsid w:val="00287EF6"/>
    <w:rsid w:val="00290E50"/>
    <w:rsid w:val="00296E31"/>
    <w:rsid w:val="002A0876"/>
    <w:rsid w:val="002A3891"/>
    <w:rsid w:val="002B35A4"/>
    <w:rsid w:val="002B6DA1"/>
    <w:rsid w:val="002C13F7"/>
    <w:rsid w:val="002C2C40"/>
    <w:rsid w:val="002C447C"/>
    <w:rsid w:val="002C51C7"/>
    <w:rsid w:val="002D03D3"/>
    <w:rsid w:val="002D4621"/>
    <w:rsid w:val="002D544A"/>
    <w:rsid w:val="002D598B"/>
    <w:rsid w:val="002E44A0"/>
    <w:rsid w:val="002E6B3B"/>
    <w:rsid w:val="002F1978"/>
    <w:rsid w:val="002F294B"/>
    <w:rsid w:val="002F3AA6"/>
    <w:rsid w:val="002F5C82"/>
    <w:rsid w:val="003043A8"/>
    <w:rsid w:val="00306337"/>
    <w:rsid w:val="0031464A"/>
    <w:rsid w:val="00323AE9"/>
    <w:rsid w:val="0033053B"/>
    <w:rsid w:val="00331A17"/>
    <w:rsid w:val="00331C2A"/>
    <w:rsid w:val="0033245E"/>
    <w:rsid w:val="00333073"/>
    <w:rsid w:val="00335259"/>
    <w:rsid w:val="003615AE"/>
    <w:rsid w:val="003635C8"/>
    <w:rsid w:val="003829CC"/>
    <w:rsid w:val="003871FC"/>
    <w:rsid w:val="00387329"/>
    <w:rsid w:val="00392641"/>
    <w:rsid w:val="0039365E"/>
    <w:rsid w:val="00395B27"/>
    <w:rsid w:val="00395D45"/>
    <w:rsid w:val="003A3F08"/>
    <w:rsid w:val="003B0259"/>
    <w:rsid w:val="003B6B8D"/>
    <w:rsid w:val="003C23E7"/>
    <w:rsid w:val="003C7993"/>
    <w:rsid w:val="003C7A03"/>
    <w:rsid w:val="003C7ECE"/>
    <w:rsid w:val="003D4146"/>
    <w:rsid w:val="003D5608"/>
    <w:rsid w:val="003D71DF"/>
    <w:rsid w:val="003E268D"/>
    <w:rsid w:val="003E3B68"/>
    <w:rsid w:val="003F1AFE"/>
    <w:rsid w:val="003F4386"/>
    <w:rsid w:val="003F518D"/>
    <w:rsid w:val="003F7D30"/>
    <w:rsid w:val="0040229E"/>
    <w:rsid w:val="00403FF9"/>
    <w:rsid w:val="004073A7"/>
    <w:rsid w:val="00414DE0"/>
    <w:rsid w:val="00416E1F"/>
    <w:rsid w:val="00417584"/>
    <w:rsid w:val="004258A3"/>
    <w:rsid w:val="0043748F"/>
    <w:rsid w:val="0044535C"/>
    <w:rsid w:val="00446CDA"/>
    <w:rsid w:val="004557BB"/>
    <w:rsid w:val="00466A62"/>
    <w:rsid w:val="004712C1"/>
    <w:rsid w:val="004724A9"/>
    <w:rsid w:val="00475AD8"/>
    <w:rsid w:val="00477745"/>
    <w:rsid w:val="00477E26"/>
    <w:rsid w:val="00480A1A"/>
    <w:rsid w:val="00485303"/>
    <w:rsid w:val="00491EA0"/>
    <w:rsid w:val="004A46FE"/>
    <w:rsid w:val="004A4779"/>
    <w:rsid w:val="004A50A8"/>
    <w:rsid w:val="004B13DD"/>
    <w:rsid w:val="004B7382"/>
    <w:rsid w:val="004C0006"/>
    <w:rsid w:val="004D103C"/>
    <w:rsid w:val="004E3AC9"/>
    <w:rsid w:val="004F1F0E"/>
    <w:rsid w:val="004F4399"/>
    <w:rsid w:val="004F6236"/>
    <w:rsid w:val="004F651A"/>
    <w:rsid w:val="004F77A9"/>
    <w:rsid w:val="00505343"/>
    <w:rsid w:val="00507B85"/>
    <w:rsid w:val="00512759"/>
    <w:rsid w:val="005136A2"/>
    <w:rsid w:val="00515CE2"/>
    <w:rsid w:val="005176C7"/>
    <w:rsid w:val="00524DF2"/>
    <w:rsid w:val="00531422"/>
    <w:rsid w:val="0053391A"/>
    <w:rsid w:val="00537C83"/>
    <w:rsid w:val="00546C57"/>
    <w:rsid w:val="00556995"/>
    <w:rsid w:val="00557DFE"/>
    <w:rsid w:val="00561A07"/>
    <w:rsid w:val="005646B2"/>
    <w:rsid w:val="0056481C"/>
    <w:rsid w:val="005739A1"/>
    <w:rsid w:val="00583E85"/>
    <w:rsid w:val="00587276"/>
    <w:rsid w:val="005917AC"/>
    <w:rsid w:val="005B66B7"/>
    <w:rsid w:val="005B7BA5"/>
    <w:rsid w:val="005C17B8"/>
    <w:rsid w:val="005C442F"/>
    <w:rsid w:val="005C4A94"/>
    <w:rsid w:val="005C4C94"/>
    <w:rsid w:val="005C6A12"/>
    <w:rsid w:val="005E308E"/>
    <w:rsid w:val="005F0D29"/>
    <w:rsid w:val="005F3703"/>
    <w:rsid w:val="005F7381"/>
    <w:rsid w:val="006028BE"/>
    <w:rsid w:val="0060317E"/>
    <w:rsid w:val="00605E90"/>
    <w:rsid w:val="00614504"/>
    <w:rsid w:val="00614845"/>
    <w:rsid w:val="00615401"/>
    <w:rsid w:val="00623D72"/>
    <w:rsid w:val="006476D5"/>
    <w:rsid w:val="00651606"/>
    <w:rsid w:val="006525B2"/>
    <w:rsid w:val="006532DD"/>
    <w:rsid w:val="00654568"/>
    <w:rsid w:val="00654BD8"/>
    <w:rsid w:val="0065648C"/>
    <w:rsid w:val="006575A2"/>
    <w:rsid w:val="006652C5"/>
    <w:rsid w:val="00677560"/>
    <w:rsid w:val="006819C5"/>
    <w:rsid w:val="0068231E"/>
    <w:rsid w:val="006903F0"/>
    <w:rsid w:val="00693F47"/>
    <w:rsid w:val="006A19D4"/>
    <w:rsid w:val="006A50DE"/>
    <w:rsid w:val="006B1A4E"/>
    <w:rsid w:val="006C0BFE"/>
    <w:rsid w:val="006C3F06"/>
    <w:rsid w:val="006C567B"/>
    <w:rsid w:val="006C7E60"/>
    <w:rsid w:val="006D2508"/>
    <w:rsid w:val="006E3851"/>
    <w:rsid w:val="006E41FF"/>
    <w:rsid w:val="006F07D0"/>
    <w:rsid w:val="006F1F48"/>
    <w:rsid w:val="006F3971"/>
    <w:rsid w:val="006F7586"/>
    <w:rsid w:val="00700B06"/>
    <w:rsid w:val="00702107"/>
    <w:rsid w:val="00715243"/>
    <w:rsid w:val="00721D7B"/>
    <w:rsid w:val="007246AE"/>
    <w:rsid w:val="0072577C"/>
    <w:rsid w:val="007261DE"/>
    <w:rsid w:val="00727674"/>
    <w:rsid w:val="00731E08"/>
    <w:rsid w:val="007416C9"/>
    <w:rsid w:val="00742C27"/>
    <w:rsid w:val="007445A0"/>
    <w:rsid w:val="00755827"/>
    <w:rsid w:val="007615D5"/>
    <w:rsid w:val="00772000"/>
    <w:rsid w:val="00772483"/>
    <w:rsid w:val="0077384E"/>
    <w:rsid w:val="00783381"/>
    <w:rsid w:val="007856BF"/>
    <w:rsid w:val="00785B76"/>
    <w:rsid w:val="0079148F"/>
    <w:rsid w:val="0079382B"/>
    <w:rsid w:val="007A1971"/>
    <w:rsid w:val="007B2C2B"/>
    <w:rsid w:val="007B61AA"/>
    <w:rsid w:val="007C211E"/>
    <w:rsid w:val="007C2160"/>
    <w:rsid w:val="007D0DCF"/>
    <w:rsid w:val="007D5C19"/>
    <w:rsid w:val="007D5D35"/>
    <w:rsid w:val="007E2DF8"/>
    <w:rsid w:val="007F3997"/>
    <w:rsid w:val="007F618F"/>
    <w:rsid w:val="007F6DBE"/>
    <w:rsid w:val="00805D7F"/>
    <w:rsid w:val="00805D9C"/>
    <w:rsid w:val="00822EF3"/>
    <w:rsid w:val="00825E1D"/>
    <w:rsid w:val="00833E48"/>
    <w:rsid w:val="008361CC"/>
    <w:rsid w:val="008407D2"/>
    <w:rsid w:val="00841908"/>
    <w:rsid w:val="008426A8"/>
    <w:rsid w:val="00847D9B"/>
    <w:rsid w:val="00853B0E"/>
    <w:rsid w:val="00857289"/>
    <w:rsid w:val="008609D6"/>
    <w:rsid w:val="00865A80"/>
    <w:rsid w:val="00870298"/>
    <w:rsid w:val="00877FBB"/>
    <w:rsid w:val="00882BDE"/>
    <w:rsid w:val="008A550E"/>
    <w:rsid w:val="008B0874"/>
    <w:rsid w:val="008B5B9D"/>
    <w:rsid w:val="008C0FFB"/>
    <w:rsid w:val="008C37F2"/>
    <w:rsid w:val="008D4C0E"/>
    <w:rsid w:val="008D6ECB"/>
    <w:rsid w:val="008D7D02"/>
    <w:rsid w:val="008E0447"/>
    <w:rsid w:val="008E3165"/>
    <w:rsid w:val="008E5FB2"/>
    <w:rsid w:val="008F3235"/>
    <w:rsid w:val="008F3C3D"/>
    <w:rsid w:val="008F5D56"/>
    <w:rsid w:val="009018AF"/>
    <w:rsid w:val="00911B11"/>
    <w:rsid w:val="00912D4D"/>
    <w:rsid w:val="00914274"/>
    <w:rsid w:val="00914A60"/>
    <w:rsid w:val="00915514"/>
    <w:rsid w:val="00916EE3"/>
    <w:rsid w:val="0091704E"/>
    <w:rsid w:val="009225AD"/>
    <w:rsid w:val="0092693D"/>
    <w:rsid w:val="009340DA"/>
    <w:rsid w:val="009410E2"/>
    <w:rsid w:val="009420AB"/>
    <w:rsid w:val="00944E24"/>
    <w:rsid w:val="009466AC"/>
    <w:rsid w:val="00952D85"/>
    <w:rsid w:val="00952E86"/>
    <w:rsid w:val="00953C0C"/>
    <w:rsid w:val="00960980"/>
    <w:rsid w:val="009612B3"/>
    <w:rsid w:val="00961501"/>
    <w:rsid w:val="00962D17"/>
    <w:rsid w:val="00982A42"/>
    <w:rsid w:val="00986402"/>
    <w:rsid w:val="00991F0E"/>
    <w:rsid w:val="009B18D7"/>
    <w:rsid w:val="009B25DA"/>
    <w:rsid w:val="009B5737"/>
    <w:rsid w:val="009C4C4E"/>
    <w:rsid w:val="009C6534"/>
    <w:rsid w:val="009D2C97"/>
    <w:rsid w:val="009D2DAA"/>
    <w:rsid w:val="009D3300"/>
    <w:rsid w:val="009E08B4"/>
    <w:rsid w:val="009E2416"/>
    <w:rsid w:val="009E2CAA"/>
    <w:rsid w:val="009E4BDC"/>
    <w:rsid w:val="009F1090"/>
    <w:rsid w:val="009F1316"/>
    <w:rsid w:val="009F2AAB"/>
    <w:rsid w:val="009F6F58"/>
    <w:rsid w:val="00A00BC6"/>
    <w:rsid w:val="00A125A4"/>
    <w:rsid w:val="00A15593"/>
    <w:rsid w:val="00A17A48"/>
    <w:rsid w:val="00A20BAA"/>
    <w:rsid w:val="00A21ACD"/>
    <w:rsid w:val="00A31BA6"/>
    <w:rsid w:val="00A33B1E"/>
    <w:rsid w:val="00A344F1"/>
    <w:rsid w:val="00A4296A"/>
    <w:rsid w:val="00A4566A"/>
    <w:rsid w:val="00A52D12"/>
    <w:rsid w:val="00A57072"/>
    <w:rsid w:val="00A6063F"/>
    <w:rsid w:val="00A645AD"/>
    <w:rsid w:val="00A77CA5"/>
    <w:rsid w:val="00A824FF"/>
    <w:rsid w:val="00A840B7"/>
    <w:rsid w:val="00A8642D"/>
    <w:rsid w:val="00A91960"/>
    <w:rsid w:val="00A934D0"/>
    <w:rsid w:val="00A949F0"/>
    <w:rsid w:val="00A96474"/>
    <w:rsid w:val="00AA0038"/>
    <w:rsid w:val="00AB3758"/>
    <w:rsid w:val="00AB6394"/>
    <w:rsid w:val="00AC0015"/>
    <w:rsid w:val="00AC3691"/>
    <w:rsid w:val="00AC50A1"/>
    <w:rsid w:val="00AD2895"/>
    <w:rsid w:val="00AD5881"/>
    <w:rsid w:val="00AD7AD3"/>
    <w:rsid w:val="00AE255D"/>
    <w:rsid w:val="00AE2A9D"/>
    <w:rsid w:val="00AE3ED7"/>
    <w:rsid w:val="00AF403A"/>
    <w:rsid w:val="00B0620D"/>
    <w:rsid w:val="00B071A7"/>
    <w:rsid w:val="00B12CD4"/>
    <w:rsid w:val="00B13A1F"/>
    <w:rsid w:val="00B17E29"/>
    <w:rsid w:val="00B2386A"/>
    <w:rsid w:val="00B25617"/>
    <w:rsid w:val="00B32AD0"/>
    <w:rsid w:val="00B33436"/>
    <w:rsid w:val="00B33622"/>
    <w:rsid w:val="00B45480"/>
    <w:rsid w:val="00B555E1"/>
    <w:rsid w:val="00B602F1"/>
    <w:rsid w:val="00B60D3F"/>
    <w:rsid w:val="00B81674"/>
    <w:rsid w:val="00B82D72"/>
    <w:rsid w:val="00B90638"/>
    <w:rsid w:val="00B90EF0"/>
    <w:rsid w:val="00B92B15"/>
    <w:rsid w:val="00B92B4F"/>
    <w:rsid w:val="00B95C50"/>
    <w:rsid w:val="00BD0376"/>
    <w:rsid w:val="00BD15DB"/>
    <w:rsid w:val="00BD56DA"/>
    <w:rsid w:val="00BD7533"/>
    <w:rsid w:val="00BE0E2E"/>
    <w:rsid w:val="00BE1D8A"/>
    <w:rsid w:val="00BE5079"/>
    <w:rsid w:val="00BE5561"/>
    <w:rsid w:val="00C11497"/>
    <w:rsid w:val="00C11D8F"/>
    <w:rsid w:val="00C11EA5"/>
    <w:rsid w:val="00C1290D"/>
    <w:rsid w:val="00C16A72"/>
    <w:rsid w:val="00C17B60"/>
    <w:rsid w:val="00C20B23"/>
    <w:rsid w:val="00C26E78"/>
    <w:rsid w:val="00C43FA5"/>
    <w:rsid w:val="00C446AE"/>
    <w:rsid w:val="00C576D6"/>
    <w:rsid w:val="00C57CCB"/>
    <w:rsid w:val="00C6074A"/>
    <w:rsid w:val="00C630F4"/>
    <w:rsid w:val="00C636F5"/>
    <w:rsid w:val="00C70AAD"/>
    <w:rsid w:val="00C73054"/>
    <w:rsid w:val="00C757EA"/>
    <w:rsid w:val="00C75C5B"/>
    <w:rsid w:val="00C807EC"/>
    <w:rsid w:val="00C84EEA"/>
    <w:rsid w:val="00C8607C"/>
    <w:rsid w:val="00C87C3D"/>
    <w:rsid w:val="00C96C55"/>
    <w:rsid w:val="00C97C98"/>
    <w:rsid w:val="00CA7EDF"/>
    <w:rsid w:val="00CB3344"/>
    <w:rsid w:val="00CC2568"/>
    <w:rsid w:val="00CC2801"/>
    <w:rsid w:val="00CD6958"/>
    <w:rsid w:val="00CD7B40"/>
    <w:rsid w:val="00CE1345"/>
    <w:rsid w:val="00CE2BE1"/>
    <w:rsid w:val="00CE4631"/>
    <w:rsid w:val="00CE74AC"/>
    <w:rsid w:val="00CF1BB8"/>
    <w:rsid w:val="00CF499B"/>
    <w:rsid w:val="00CF70BA"/>
    <w:rsid w:val="00D03577"/>
    <w:rsid w:val="00D03845"/>
    <w:rsid w:val="00D0551A"/>
    <w:rsid w:val="00D0649E"/>
    <w:rsid w:val="00D124D5"/>
    <w:rsid w:val="00D13B43"/>
    <w:rsid w:val="00D33755"/>
    <w:rsid w:val="00D34A18"/>
    <w:rsid w:val="00D579F6"/>
    <w:rsid w:val="00D6020B"/>
    <w:rsid w:val="00D66F33"/>
    <w:rsid w:val="00D71830"/>
    <w:rsid w:val="00D730CD"/>
    <w:rsid w:val="00D73753"/>
    <w:rsid w:val="00D810B5"/>
    <w:rsid w:val="00D822AE"/>
    <w:rsid w:val="00D84923"/>
    <w:rsid w:val="00D84968"/>
    <w:rsid w:val="00D857B1"/>
    <w:rsid w:val="00D94E09"/>
    <w:rsid w:val="00D95E72"/>
    <w:rsid w:val="00DA450E"/>
    <w:rsid w:val="00DA7D99"/>
    <w:rsid w:val="00DB3C16"/>
    <w:rsid w:val="00DC6895"/>
    <w:rsid w:val="00DD0F84"/>
    <w:rsid w:val="00DD2392"/>
    <w:rsid w:val="00DD4873"/>
    <w:rsid w:val="00DE297E"/>
    <w:rsid w:val="00DE5605"/>
    <w:rsid w:val="00DE579F"/>
    <w:rsid w:val="00DF5936"/>
    <w:rsid w:val="00DF69DB"/>
    <w:rsid w:val="00E00A8D"/>
    <w:rsid w:val="00E05BC2"/>
    <w:rsid w:val="00E1153A"/>
    <w:rsid w:val="00E14C77"/>
    <w:rsid w:val="00E227FC"/>
    <w:rsid w:val="00E22ECE"/>
    <w:rsid w:val="00E2638F"/>
    <w:rsid w:val="00E34AEE"/>
    <w:rsid w:val="00E404AB"/>
    <w:rsid w:val="00E55FA8"/>
    <w:rsid w:val="00E57B50"/>
    <w:rsid w:val="00E60F83"/>
    <w:rsid w:val="00E62079"/>
    <w:rsid w:val="00E65758"/>
    <w:rsid w:val="00E67189"/>
    <w:rsid w:val="00E8413C"/>
    <w:rsid w:val="00E9406D"/>
    <w:rsid w:val="00EA0B1E"/>
    <w:rsid w:val="00EA56B5"/>
    <w:rsid w:val="00EB24C5"/>
    <w:rsid w:val="00EB2B66"/>
    <w:rsid w:val="00EC1522"/>
    <w:rsid w:val="00EC2C87"/>
    <w:rsid w:val="00EC6D6A"/>
    <w:rsid w:val="00EC7CE1"/>
    <w:rsid w:val="00ED7DCA"/>
    <w:rsid w:val="00EE2AAE"/>
    <w:rsid w:val="00EE3AD6"/>
    <w:rsid w:val="00EE7A70"/>
    <w:rsid w:val="00EF4B07"/>
    <w:rsid w:val="00EF5BDF"/>
    <w:rsid w:val="00EF5F5B"/>
    <w:rsid w:val="00F03892"/>
    <w:rsid w:val="00F06301"/>
    <w:rsid w:val="00F150D8"/>
    <w:rsid w:val="00F222E6"/>
    <w:rsid w:val="00F24FAB"/>
    <w:rsid w:val="00F30319"/>
    <w:rsid w:val="00F31383"/>
    <w:rsid w:val="00F37795"/>
    <w:rsid w:val="00F404E3"/>
    <w:rsid w:val="00F41042"/>
    <w:rsid w:val="00F42226"/>
    <w:rsid w:val="00F65190"/>
    <w:rsid w:val="00F66CD5"/>
    <w:rsid w:val="00F677F9"/>
    <w:rsid w:val="00F766E1"/>
    <w:rsid w:val="00F766E4"/>
    <w:rsid w:val="00F85C24"/>
    <w:rsid w:val="00F946F8"/>
    <w:rsid w:val="00F97751"/>
    <w:rsid w:val="00FA0CE5"/>
    <w:rsid w:val="00FA74CF"/>
    <w:rsid w:val="00FB0097"/>
    <w:rsid w:val="00FB482D"/>
    <w:rsid w:val="00FB544E"/>
    <w:rsid w:val="00FB5D1B"/>
    <w:rsid w:val="00FC55B1"/>
    <w:rsid w:val="00FD292E"/>
    <w:rsid w:val="00FD3468"/>
    <w:rsid w:val="00FD7C5C"/>
    <w:rsid w:val="00FE38DD"/>
    <w:rsid w:val="00FE529E"/>
    <w:rsid w:val="00FE698A"/>
    <w:rsid w:val="00FF0B15"/>
    <w:rsid w:val="00FF1461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D3F62"/>
  <w15:docId w15:val="{D7EA0197-B4CA-4B33-8078-D682B01F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363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635C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822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8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1319/57df0e739327db39c13ee5faa6fca73c989ed936/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CB153-B7ED-42D3-90D1-8EDE147F8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SED</cp:lastModifiedBy>
  <cp:revision>2</cp:revision>
  <cp:lastPrinted>2026-10-05T07:15:00Z</cp:lastPrinted>
  <dcterms:created xsi:type="dcterms:W3CDTF">2026-10-05T09:30:00Z</dcterms:created>
  <dcterms:modified xsi:type="dcterms:W3CDTF">2026-10-05T09:30:00Z</dcterms:modified>
</cp:coreProperties>
</file>